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360" w:tblpY="1"/>
        <w:tblOverlap w:val="never"/>
        <w:tblW w:w="1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440"/>
        <w:gridCol w:w="6030"/>
        <w:gridCol w:w="7830"/>
      </w:tblGrid>
      <w:tr w:rsidR="00540F61" w:rsidRPr="00E25340" w14:paraId="13978714" w14:textId="77777777" w:rsidTr="008C200F">
        <w:trPr>
          <w:trHeight w:val="708"/>
        </w:trPr>
        <w:tc>
          <w:tcPr>
            <w:tcW w:w="558" w:type="dxa"/>
          </w:tcPr>
          <w:p w14:paraId="4FA708AF" w14:textId="77777777" w:rsidR="00540F61" w:rsidRPr="00E25340" w:rsidRDefault="00540F61" w:rsidP="00443F7D">
            <w:pPr>
              <w:numPr>
                <w:ilvl w:val="0"/>
                <w:numId w:val="30"/>
              </w:numPr>
              <w:tabs>
                <w:tab w:val="left" w:pos="90"/>
              </w:tabs>
              <w:rPr>
                <w:rFonts w:ascii="Arial" w:hAnsi="Arial" w:cs="Arial"/>
                <w:sz w:val="22"/>
                <w:szCs w:val="22"/>
              </w:rPr>
            </w:pPr>
          </w:p>
        </w:tc>
        <w:tc>
          <w:tcPr>
            <w:tcW w:w="1440" w:type="dxa"/>
          </w:tcPr>
          <w:p w14:paraId="16DAB271" w14:textId="554FED72" w:rsidR="00540F61" w:rsidRPr="00E25340" w:rsidRDefault="006D364B" w:rsidP="001A23A1">
            <w:pPr>
              <w:rPr>
                <w:rFonts w:ascii="Arial" w:hAnsi="Arial" w:cs="Arial"/>
                <w:sz w:val="22"/>
                <w:szCs w:val="22"/>
              </w:rPr>
            </w:pPr>
            <w:r w:rsidRPr="00E25340">
              <w:rPr>
                <w:rFonts w:ascii="Arial" w:hAnsi="Arial" w:cs="Arial"/>
                <w:sz w:val="22"/>
                <w:szCs w:val="22"/>
              </w:rPr>
              <w:t xml:space="preserve">Cl. No. 10 Terms of Payment, </w:t>
            </w:r>
            <w:r w:rsidR="0008695D" w:rsidRPr="00E25340">
              <w:rPr>
                <w:rFonts w:ascii="Arial" w:hAnsi="Arial" w:cs="Arial"/>
                <w:sz w:val="22"/>
                <w:szCs w:val="22"/>
              </w:rPr>
              <w:t>Section</w:t>
            </w:r>
            <w:r w:rsidR="00764637" w:rsidRPr="00E25340">
              <w:rPr>
                <w:rFonts w:ascii="Arial" w:hAnsi="Arial" w:cs="Arial"/>
                <w:sz w:val="22"/>
                <w:szCs w:val="22"/>
              </w:rPr>
              <w:t>-II</w:t>
            </w:r>
            <w:r w:rsidRPr="00E25340">
              <w:rPr>
                <w:rFonts w:ascii="Arial" w:hAnsi="Arial" w:cs="Arial"/>
                <w:sz w:val="22"/>
                <w:szCs w:val="22"/>
              </w:rPr>
              <w:t xml:space="preserve"> (</w:t>
            </w:r>
            <w:proofErr w:type="spellStart"/>
            <w:r w:rsidRPr="00E25340">
              <w:rPr>
                <w:rFonts w:ascii="Arial" w:hAnsi="Arial" w:cs="Arial"/>
                <w:sz w:val="22"/>
                <w:szCs w:val="22"/>
              </w:rPr>
              <w:t>ToR</w:t>
            </w:r>
            <w:proofErr w:type="spellEnd"/>
            <w:r w:rsidRPr="00E25340">
              <w:rPr>
                <w:rFonts w:ascii="Arial" w:hAnsi="Arial" w:cs="Arial"/>
                <w:sz w:val="22"/>
                <w:szCs w:val="22"/>
              </w:rPr>
              <w:t>)</w:t>
            </w:r>
            <w:r w:rsidR="00764637" w:rsidRPr="00E25340">
              <w:rPr>
                <w:rFonts w:ascii="Arial" w:hAnsi="Arial" w:cs="Arial"/>
                <w:sz w:val="22"/>
                <w:szCs w:val="22"/>
              </w:rPr>
              <w:t xml:space="preserve"> of </w:t>
            </w:r>
            <w:proofErr w:type="spellStart"/>
            <w:r w:rsidR="00764637" w:rsidRPr="00E25340">
              <w:rPr>
                <w:rFonts w:ascii="Arial" w:hAnsi="Arial" w:cs="Arial"/>
                <w:sz w:val="22"/>
                <w:szCs w:val="22"/>
              </w:rPr>
              <w:t>RfP</w:t>
            </w:r>
            <w:proofErr w:type="spellEnd"/>
            <w:r w:rsidR="00764637" w:rsidRPr="00E25340">
              <w:rPr>
                <w:rFonts w:ascii="Arial" w:hAnsi="Arial" w:cs="Arial"/>
                <w:sz w:val="22"/>
                <w:szCs w:val="22"/>
              </w:rPr>
              <w:t xml:space="preserve"> Documents</w:t>
            </w:r>
            <w:r w:rsidR="0008695D" w:rsidRPr="00E25340">
              <w:rPr>
                <w:rFonts w:ascii="Arial" w:hAnsi="Arial" w:cs="Arial"/>
                <w:sz w:val="22"/>
                <w:szCs w:val="22"/>
              </w:rPr>
              <w:t xml:space="preserve"> </w:t>
            </w:r>
          </w:p>
        </w:tc>
        <w:tc>
          <w:tcPr>
            <w:tcW w:w="6030" w:type="dxa"/>
          </w:tcPr>
          <w:p w14:paraId="7E073C8C" w14:textId="19CEC18C" w:rsidR="00461B8B" w:rsidRPr="00E25340" w:rsidRDefault="00461B8B" w:rsidP="00461B8B">
            <w:pPr>
              <w:pStyle w:val="ListParagraph"/>
              <w:spacing w:after="160" w:line="259" w:lineRule="auto"/>
              <w:ind w:left="0"/>
              <w:jc w:val="both"/>
              <w:rPr>
                <w:rFonts w:ascii="Arial" w:hAnsi="Arial" w:cs="Arial"/>
                <w:b/>
                <w:bCs/>
              </w:rPr>
            </w:pPr>
            <w:r w:rsidRPr="00E25340">
              <w:rPr>
                <w:rFonts w:ascii="Arial" w:hAnsi="Arial" w:cs="Arial"/>
                <w:b/>
                <w:bCs/>
              </w:rPr>
              <w:t>10) Terms of Payment</w:t>
            </w:r>
          </w:p>
          <w:p w14:paraId="76AABD8B" w14:textId="77777777" w:rsidR="00461B8B" w:rsidRPr="00E25340" w:rsidRDefault="00461B8B" w:rsidP="00461B8B">
            <w:pPr>
              <w:jc w:val="both"/>
              <w:rPr>
                <w:rFonts w:ascii="Arial" w:hAnsi="Arial" w:cs="Arial"/>
                <w:b/>
                <w:bCs/>
                <w:sz w:val="22"/>
                <w:szCs w:val="22"/>
              </w:rPr>
            </w:pPr>
            <w:r w:rsidRPr="00E25340">
              <w:rPr>
                <w:rFonts w:ascii="Arial" w:hAnsi="Arial" w:cs="Arial"/>
                <w:b/>
                <w:bCs/>
                <w:sz w:val="22"/>
                <w:szCs w:val="22"/>
              </w:rPr>
              <w:t>Engagement of consultant for Tender Support and Pre-Award Activities for Implementation of Asset Performance Management (APM) based on the monthly timelines:</w:t>
            </w:r>
          </w:p>
          <w:p w14:paraId="35482981" w14:textId="77777777" w:rsidR="00764637" w:rsidRPr="00E25340" w:rsidRDefault="00764637">
            <w:pPr>
              <w:rPr>
                <w:rFonts w:ascii="Arial" w:hAnsi="Arial" w:cs="Arial"/>
                <w:sz w:val="22"/>
                <w:szCs w:val="22"/>
              </w:rPr>
            </w:pPr>
          </w:p>
          <w:tbl>
            <w:tblPr>
              <w:tblW w:w="583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F7F8"/>
              <w:tblLayout w:type="fixed"/>
              <w:tblCellMar>
                <w:top w:w="15" w:type="dxa"/>
                <w:left w:w="15" w:type="dxa"/>
                <w:bottom w:w="15" w:type="dxa"/>
                <w:right w:w="15" w:type="dxa"/>
              </w:tblCellMar>
              <w:tblLook w:val="04A0" w:firstRow="1" w:lastRow="0" w:firstColumn="1" w:lastColumn="0" w:noHBand="0" w:noVBand="1"/>
            </w:tblPr>
            <w:tblGrid>
              <w:gridCol w:w="1420"/>
              <w:gridCol w:w="1170"/>
              <w:gridCol w:w="3240"/>
            </w:tblGrid>
            <w:tr w:rsidR="0008695D" w:rsidRPr="00E25340" w14:paraId="1F63240D" w14:textId="77777777" w:rsidTr="00B46CF5">
              <w:trPr>
                <w:trHeight w:val="953"/>
                <w:tblHeader/>
                <w:tblCellSpacing w:w="15" w:type="dxa"/>
              </w:trPr>
              <w:tc>
                <w:tcPr>
                  <w:tcW w:w="1375" w:type="dxa"/>
                  <w:shd w:val="clear" w:color="auto" w:fill="F7F7F8"/>
                  <w:hideMark/>
                </w:tcPr>
                <w:p w14:paraId="6601ACF2" w14:textId="77777777" w:rsidR="0008695D" w:rsidRPr="00E25340" w:rsidRDefault="0008695D" w:rsidP="007B25DE">
                  <w:pPr>
                    <w:framePr w:hSpace="180" w:wrap="around" w:vAnchor="text" w:hAnchor="text" w:x="-360" w:y="1"/>
                    <w:suppressOverlap/>
                    <w:jc w:val="both"/>
                    <w:rPr>
                      <w:rFonts w:ascii="Arial" w:hAnsi="Arial" w:cs="Arial"/>
                      <w:b/>
                      <w:bCs/>
                      <w:sz w:val="22"/>
                      <w:szCs w:val="22"/>
                    </w:rPr>
                  </w:pPr>
                  <w:r w:rsidRPr="00E25340">
                    <w:rPr>
                      <w:rFonts w:ascii="Arial" w:hAnsi="Arial" w:cs="Arial"/>
                      <w:b/>
                      <w:bCs/>
                      <w:sz w:val="22"/>
                      <w:szCs w:val="22"/>
                    </w:rPr>
                    <w:t>Payment Type</w:t>
                  </w:r>
                </w:p>
              </w:tc>
              <w:tc>
                <w:tcPr>
                  <w:tcW w:w="1140" w:type="dxa"/>
                  <w:shd w:val="clear" w:color="auto" w:fill="F7F7F8"/>
                  <w:hideMark/>
                </w:tcPr>
                <w:p w14:paraId="6954B985" w14:textId="77777777" w:rsidR="0008695D" w:rsidRPr="00E25340" w:rsidRDefault="0008695D" w:rsidP="007B25DE">
                  <w:pPr>
                    <w:framePr w:hSpace="180" w:wrap="around" w:vAnchor="text" w:hAnchor="text" w:x="-360" w:y="1"/>
                    <w:suppressOverlap/>
                    <w:jc w:val="both"/>
                    <w:rPr>
                      <w:rFonts w:ascii="Arial" w:hAnsi="Arial" w:cs="Arial"/>
                      <w:b/>
                      <w:bCs/>
                      <w:sz w:val="22"/>
                      <w:szCs w:val="22"/>
                    </w:rPr>
                  </w:pPr>
                  <w:r w:rsidRPr="00E25340">
                    <w:rPr>
                      <w:rFonts w:ascii="Arial" w:hAnsi="Arial" w:cs="Arial"/>
                      <w:b/>
                      <w:bCs/>
                      <w:sz w:val="22"/>
                      <w:szCs w:val="22"/>
                    </w:rPr>
                    <w:t>Payment Percentage</w:t>
                  </w:r>
                </w:p>
              </w:tc>
              <w:tc>
                <w:tcPr>
                  <w:tcW w:w="3195" w:type="dxa"/>
                  <w:shd w:val="clear" w:color="auto" w:fill="F7F7F8"/>
                  <w:hideMark/>
                </w:tcPr>
                <w:p w14:paraId="725E1BF3" w14:textId="77777777" w:rsidR="0008695D" w:rsidRPr="00E25340" w:rsidRDefault="0008695D" w:rsidP="007B25DE">
                  <w:pPr>
                    <w:framePr w:hSpace="180" w:wrap="around" w:vAnchor="text" w:hAnchor="text" w:x="-360" w:y="1"/>
                    <w:tabs>
                      <w:tab w:val="left" w:pos="0"/>
                    </w:tabs>
                    <w:ind w:right="30"/>
                    <w:suppressOverlap/>
                    <w:jc w:val="both"/>
                    <w:rPr>
                      <w:rFonts w:ascii="Arial" w:hAnsi="Arial" w:cs="Arial"/>
                      <w:b/>
                      <w:bCs/>
                      <w:sz w:val="22"/>
                      <w:szCs w:val="22"/>
                    </w:rPr>
                  </w:pPr>
                  <w:r w:rsidRPr="00E25340">
                    <w:rPr>
                      <w:rFonts w:ascii="Arial" w:hAnsi="Arial" w:cs="Arial"/>
                      <w:b/>
                      <w:bCs/>
                      <w:sz w:val="22"/>
                      <w:szCs w:val="22"/>
                    </w:rPr>
                    <w:t>Payment Timeline</w:t>
                  </w:r>
                </w:p>
              </w:tc>
            </w:tr>
            <w:tr w:rsidR="0008695D" w:rsidRPr="00E25340" w14:paraId="3CF26DC9" w14:textId="77777777" w:rsidTr="00B46CF5">
              <w:trPr>
                <w:trHeight w:val="779"/>
                <w:tblCellSpacing w:w="15" w:type="dxa"/>
              </w:trPr>
              <w:tc>
                <w:tcPr>
                  <w:tcW w:w="1375" w:type="dxa"/>
                  <w:shd w:val="clear" w:color="auto" w:fill="FFFFFF" w:themeFill="background1"/>
                  <w:hideMark/>
                </w:tcPr>
                <w:p w14:paraId="396ADA6B"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Mobilization Payment</w:t>
                  </w:r>
                </w:p>
              </w:tc>
              <w:tc>
                <w:tcPr>
                  <w:tcW w:w="1140" w:type="dxa"/>
                  <w:shd w:val="clear" w:color="auto" w:fill="FFFFFF" w:themeFill="background1"/>
                  <w:hideMark/>
                </w:tcPr>
                <w:p w14:paraId="534A1097" w14:textId="77777777" w:rsidR="0008695D" w:rsidRPr="00E25340" w:rsidRDefault="0008695D" w:rsidP="007B25DE">
                  <w:pPr>
                    <w:framePr w:hSpace="180" w:wrap="around" w:vAnchor="text" w:hAnchor="text" w:x="-360" w:y="1"/>
                    <w:suppressOverlap/>
                    <w:jc w:val="center"/>
                    <w:rPr>
                      <w:rFonts w:ascii="Arial" w:hAnsi="Arial" w:cs="Arial"/>
                      <w:sz w:val="22"/>
                      <w:szCs w:val="22"/>
                    </w:rPr>
                  </w:pPr>
                  <w:r w:rsidRPr="00E25340">
                    <w:rPr>
                      <w:rFonts w:ascii="Arial" w:hAnsi="Arial" w:cs="Arial"/>
                      <w:sz w:val="22"/>
                      <w:szCs w:val="22"/>
                    </w:rPr>
                    <w:t>10%</w:t>
                  </w:r>
                </w:p>
              </w:tc>
              <w:tc>
                <w:tcPr>
                  <w:tcW w:w="3195" w:type="dxa"/>
                  <w:shd w:val="clear" w:color="auto" w:fill="FFFFFF" w:themeFill="background1"/>
                  <w:hideMark/>
                </w:tcPr>
                <w:p w14:paraId="5B6B42E7"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Upon signing of the contract and submission of the required documents as per the contract</w:t>
                  </w:r>
                </w:p>
              </w:tc>
            </w:tr>
            <w:tr w:rsidR="0008695D" w:rsidRPr="00E25340" w14:paraId="57FBA586" w14:textId="77777777" w:rsidTr="00B46CF5">
              <w:trPr>
                <w:tblCellSpacing w:w="15" w:type="dxa"/>
              </w:trPr>
              <w:tc>
                <w:tcPr>
                  <w:tcW w:w="1375" w:type="dxa"/>
                  <w:shd w:val="clear" w:color="auto" w:fill="FFFFFF" w:themeFill="background1"/>
                  <w:hideMark/>
                </w:tcPr>
                <w:p w14:paraId="3B6A9801"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Monthly Progress Payments</w:t>
                  </w:r>
                </w:p>
              </w:tc>
              <w:tc>
                <w:tcPr>
                  <w:tcW w:w="1140" w:type="dxa"/>
                  <w:shd w:val="clear" w:color="auto" w:fill="FFFFFF" w:themeFill="background1"/>
                  <w:hideMark/>
                </w:tcPr>
                <w:p w14:paraId="03562BFE" w14:textId="77777777" w:rsidR="0008695D" w:rsidRPr="00E25340" w:rsidRDefault="0008695D" w:rsidP="007B25DE">
                  <w:pPr>
                    <w:framePr w:hSpace="180" w:wrap="around" w:vAnchor="text" w:hAnchor="text" w:x="-360" w:y="1"/>
                    <w:suppressOverlap/>
                    <w:jc w:val="center"/>
                    <w:rPr>
                      <w:rFonts w:ascii="Arial" w:hAnsi="Arial" w:cs="Arial"/>
                      <w:sz w:val="22"/>
                      <w:szCs w:val="22"/>
                    </w:rPr>
                  </w:pPr>
                  <w:r w:rsidRPr="00E25340">
                    <w:rPr>
                      <w:rFonts w:ascii="Arial" w:hAnsi="Arial" w:cs="Arial"/>
                      <w:sz w:val="22"/>
                      <w:szCs w:val="22"/>
                    </w:rPr>
                    <w:t>40%</w:t>
                  </w:r>
                </w:p>
              </w:tc>
              <w:tc>
                <w:tcPr>
                  <w:tcW w:w="3195" w:type="dxa"/>
                  <w:shd w:val="clear" w:color="auto" w:fill="FFFFFF" w:themeFill="background1"/>
                  <w:hideMark/>
                </w:tcPr>
                <w:p w14:paraId="1BE269A5"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Upon submission of progress report and deliverables achieved for the third month</w:t>
                  </w:r>
                </w:p>
              </w:tc>
            </w:tr>
            <w:tr w:rsidR="0008695D" w:rsidRPr="00E25340" w14:paraId="51B66C25" w14:textId="77777777" w:rsidTr="00B46CF5">
              <w:trPr>
                <w:trHeight w:val="680"/>
                <w:tblCellSpacing w:w="15" w:type="dxa"/>
              </w:trPr>
              <w:tc>
                <w:tcPr>
                  <w:tcW w:w="1375" w:type="dxa"/>
                  <w:shd w:val="clear" w:color="auto" w:fill="FFFFFF" w:themeFill="background1"/>
                  <w:hideMark/>
                </w:tcPr>
                <w:p w14:paraId="6C09E390"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Monthly Progress Payments</w:t>
                  </w:r>
                </w:p>
              </w:tc>
              <w:tc>
                <w:tcPr>
                  <w:tcW w:w="1140" w:type="dxa"/>
                  <w:shd w:val="clear" w:color="auto" w:fill="FFFFFF" w:themeFill="background1"/>
                  <w:hideMark/>
                </w:tcPr>
                <w:p w14:paraId="526BFC01" w14:textId="77777777" w:rsidR="0008695D" w:rsidRPr="00E25340" w:rsidRDefault="0008695D" w:rsidP="007B25DE">
                  <w:pPr>
                    <w:framePr w:hSpace="180" w:wrap="around" w:vAnchor="text" w:hAnchor="text" w:x="-360" w:y="1"/>
                    <w:suppressOverlap/>
                    <w:jc w:val="center"/>
                    <w:rPr>
                      <w:rFonts w:ascii="Arial" w:hAnsi="Arial" w:cs="Arial"/>
                      <w:sz w:val="22"/>
                      <w:szCs w:val="22"/>
                    </w:rPr>
                  </w:pPr>
                  <w:r w:rsidRPr="00E25340">
                    <w:rPr>
                      <w:rFonts w:ascii="Arial" w:hAnsi="Arial" w:cs="Arial"/>
                      <w:sz w:val="22"/>
                      <w:szCs w:val="22"/>
                    </w:rPr>
                    <w:t>30%</w:t>
                  </w:r>
                </w:p>
              </w:tc>
              <w:tc>
                <w:tcPr>
                  <w:tcW w:w="3195" w:type="dxa"/>
                  <w:shd w:val="clear" w:color="auto" w:fill="FFFFFF" w:themeFill="background1"/>
                  <w:hideMark/>
                </w:tcPr>
                <w:p w14:paraId="13AF9366"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Upon submission of progress report and deliverables achieved for the sixth month</w:t>
                  </w:r>
                </w:p>
              </w:tc>
            </w:tr>
            <w:tr w:rsidR="0008695D" w:rsidRPr="00E25340" w14:paraId="2788082A" w14:textId="77777777" w:rsidTr="00B46CF5">
              <w:trPr>
                <w:trHeight w:val="653"/>
                <w:tblCellSpacing w:w="15" w:type="dxa"/>
              </w:trPr>
              <w:tc>
                <w:tcPr>
                  <w:tcW w:w="1375" w:type="dxa"/>
                  <w:shd w:val="clear" w:color="auto" w:fill="FFFFFF" w:themeFill="background1"/>
                  <w:hideMark/>
                </w:tcPr>
                <w:p w14:paraId="5E5FBB34"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Final Payment</w:t>
                  </w:r>
                </w:p>
              </w:tc>
              <w:tc>
                <w:tcPr>
                  <w:tcW w:w="1140" w:type="dxa"/>
                  <w:shd w:val="clear" w:color="auto" w:fill="FFFFFF" w:themeFill="background1"/>
                  <w:hideMark/>
                </w:tcPr>
                <w:p w14:paraId="199DAC16" w14:textId="77777777" w:rsidR="0008695D" w:rsidRPr="00E25340" w:rsidRDefault="0008695D" w:rsidP="007B25DE">
                  <w:pPr>
                    <w:framePr w:hSpace="180" w:wrap="around" w:vAnchor="text" w:hAnchor="text" w:x="-360" w:y="1"/>
                    <w:suppressOverlap/>
                    <w:jc w:val="center"/>
                    <w:rPr>
                      <w:rFonts w:ascii="Arial" w:hAnsi="Arial" w:cs="Arial"/>
                      <w:sz w:val="22"/>
                      <w:szCs w:val="22"/>
                    </w:rPr>
                  </w:pPr>
                  <w:r w:rsidRPr="00E25340">
                    <w:rPr>
                      <w:rFonts w:ascii="Arial" w:hAnsi="Arial" w:cs="Arial"/>
                      <w:sz w:val="22"/>
                      <w:szCs w:val="22"/>
                    </w:rPr>
                    <w:t>20%</w:t>
                  </w:r>
                </w:p>
              </w:tc>
              <w:tc>
                <w:tcPr>
                  <w:tcW w:w="3195" w:type="dxa"/>
                  <w:shd w:val="clear" w:color="auto" w:fill="FFFFFF" w:themeFill="background1"/>
                  <w:hideMark/>
                </w:tcPr>
                <w:p w14:paraId="50DF7493"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Upon successful completion and acceptance of all deliverables as per the contract</w:t>
                  </w:r>
                </w:p>
              </w:tc>
            </w:tr>
          </w:tbl>
          <w:p w14:paraId="5BB49C34" w14:textId="77777777" w:rsidR="00540F61" w:rsidRPr="00E25340" w:rsidRDefault="00540F61" w:rsidP="00540F61">
            <w:pPr>
              <w:ind w:right="-18" w:hanging="18"/>
              <w:jc w:val="both"/>
              <w:rPr>
                <w:rFonts w:ascii="Arial" w:hAnsi="Arial" w:cs="Arial"/>
                <w:sz w:val="22"/>
                <w:szCs w:val="22"/>
              </w:rPr>
            </w:pPr>
          </w:p>
          <w:p w14:paraId="455B9C9A" w14:textId="77777777" w:rsidR="00121756" w:rsidRPr="00E25340" w:rsidRDefault="00121756" w:rsidP="00121756">
            <w:pPr>
              <w:jc w:val="both"/>
              <w:rPr>
                <w:rFonts w:ascii="Arial" w:hAnsi="Arial" w:cs="Arial"/>
                <w:sz w:val="22"/>
                <w:szCs w:val="22"/>
              </w:rPr>
            </w:pPr>
            <w:r w:rsidRPr="00E25340">
              <w:rPr>
                <w:rFonts w:ascii="Arial" w:hAnsi="Arial" w:cs="Arial"/>
                <w:b/>
                <w:bCs/>
                <w:sz w:val="22"/>
                <w:szCs w:val="22"/>
              </w:rPr>
              <w:t>Note</w:t>
            </w:r>
            <w:r w:rsidRPr="00E25340">
              <w:rPr>
                <w:rFonts w:ascii="Arial" w:hAnsi="Arial" w:cs="Arial"/>
                <w:sz w:val="22"/>
                <w:szCs w:val="22"/>
              </w:rPr>
              <w:t>: The total contract value is distributed across these payments, with the mobilization payment constituting 10% of the total contract value and the monthly progress payments constituting 70% of the total contract value. The final payment constitutes the remaining 20% of the total contract value.</w:t>
            </w:r>
          </w:p>
          <w:p w14:paraId="3B47E305" w14:textId="77777777" w:rsidR="00121756" w:rsidRPr="00E25340" w:rsidRDefault="00121756" w:rsidP="00121756">
            <w:pPr>
              <w:jc w:val="both"/>
              <w:rPr>
                <w:rFonts w:ascii="Arial" w:hAnsi="Arial" w:cs="Arial"/>
                <w:sz w:val="22"/>
                <w:szCs w:val="22"/>
              </w:rPr>
            </w:pPr>
          </w:p>
          <w:p w14:paraId="6693AB8A" w14:textId="77777777" w:rsidR="00121756" w:rsidRPr="00E25340" w:rsidRDefault="00121756" w:rsidP="00121756">
            <w:pPr>
              <w:jc w:val="both"/>
              <w:rPr>
                <w:rFonts w:ascii="Arial" w:hAnsi="Arial" w:cs="Arial"/>
                <w:sz w:val="22"/>
                <w:szCs w:val="22"/>
              </w:rPr>
            </w:pPr>
            <w:r w:rsidRPr="00E25340">
              <w:rPr>
                <w:rFonts w:ascii="Arial" w:hAnsi="Arial" w:cs="Arial"/>
                <w:sz w:val="22"/>
                <w:szCs w:val="22"/>
              </w:rPr>
              <w:t xml:space="preserve">It's important to note that the above payment terms are tentative and can be adjusted based on the specific requirements of the project and the procurement rules and regulations of POWERGRID. The payment terms will be detailed in the contract agreement between POWERGRID </w:t>
            </w:r>
            <w:r w:rsidRPr="00E25340">
              <w:rPr>
                <w:rFonts w:ascii="Arial" w:hAnsi="Arial" w:cs="Arial"/>
                <w:sz w:val="22"/>
                <w:szCs w:val="22"/>
              </w:rPr>
              <w:lastRenderedPageBreak/>
              <w:t>and the consultant.</w:t>
            </w:r>
          </w:p>
          <w:p w14:paraId="40876A40" w14:textId="77777777" w:rsidR="00461B8B" w:rsidRPr="00E25340" w:rsidRDefault="00461B8B" w:rsidP="00540F61">
            <w:pPr>
              <w:ind w:right="-18" w:hanging="18"/>
              <w:jc w:val="both"/>
              <w:rPr>
                <w:rFonts w:ascii="Arial" w:hAnsi="Arial" w:cs="Arial"/>
                <w:sz w:val="22"/>
                <w:szCs w:val="22"/>
              </w:rPr>
            </w:pPr>
          </w:p>
          <w:p w14:paraId="7E4A0547" w14:textId="77777777" w:rsidR="00461B8B" w:rsidRPr="00E25340" w:rsidRDefault="00461B8B" w:rsidP="00540F61">
            <w:pPr>
              <w:ind w:right="-18" w:hanging="18"/>
              <w:jc w:val="both"/>
              <w:rPr>
                <w:rFonts w:ascii="Arial" w:hAnsi="Arial" w:cs="Arial"/>
                <w:sz w:val="22"/>
                <w:szCs w:val="22"/>
              </w:rPr>
            </w:pPr>
          </w:p>
          <w:p w14:paraId="5EFC6600" w14:textId="7EE2B6E7" w:rsidR="00461B8B" w:rsidRPr="00E25340" w:rsidRDefault="00461B8B" w:rsidP="00540F61">
            <w:pPr>
              <w:ind w:right="-18" w:hanging="18"/>
              <w:jc w:val="both"/>
              <w:rPr>
                <w:rFonts w:ascii="Arial" w:hAnsi="Arial" w:cs="Arial"/>
                <w:sz w:val="22"/>
                <w:szCs w:val="22"/>
              </w:rPr>
            </w:pPr>
          </w:p>
        </w:tc>
        <w:tc>
          <w:tcPr>
            <w:tcW w:w="7830" w:type="dxa"/>
          </w:tcPr>
          <w:p w14:paraId="5051B562" w14:textId="3BB7B25D" w:rsidR="00461B8B" w:rsidRPr="00E25340" w:rsidRDefault="00461B8B" w:rsidP="00461B8B">
            <w:pPr>
              <w:pStyle w:val="ListParagraph"/>
              <w:spacing w:after="160" w:line="259" w:lineRule="auto"/>
              <w:ind w:left="0"/>
              <w:jc w:val="both"/>
              <w:rPr>
                <w:rFonts w:ascii="Arial" w:hAnsi="Arial" w:cs="Arial"/>
                <w:b/>
                <w:bCs/>
              </w:rPr>
            </w:pPr>
            <w:r w:rsidRPr="00E25340">
              <w:rPr>
                <w:rFonts w:ascii="Arial" w:hAnsi="Arial" w:cs="Arial"/>
                <w:b/>
                <w:bCs/>
              </w:rPr>
              <w:lastRenderedPageBreak/>
              <w:t>10) Terms of Payment</w:t>
            </w:r>
          </w:p>
          <w:p w14:paraId="69A84831" w14:textId="77777777" w:rsidR="00461B8B" w:rsidRPr="00E25340" w:rsidRDefault="00461B8B" w:rsidP="00461B8B">
            <w:pPr>
              <w:jc w:val="both"/>
              <w:rPr>
                <w:rFonts w:ascii="Arial" w:hAnsi="Arial" w:cs="Arial"/>
                <w:b/>
                <w:bCs/>
                <w:sz w:val="22"/>
                <w:szCs w:val="22"/>
              </w:rPr>
            </w:pPr>
            <w:r w:rsidRPr="00E25340">
              <w:rPr>
                <w:rFonts w:ascii="Arial" w:hAnsi="Arial" w:cs="Arial"/>
                <w:b/>
                <w:bCs/>
                <w:sz w:val="22"/>
                <w:szCs w:val="22"/>
              </w:rPr>
              <w:t>Engagement of consultant for Tender Support and Pre-Award Activities for Implementation of Asset Performance Management (APM) based on the monthly timelines:</w:t>
            </w:r>
          </w:p>
          <w:p w14:paraId="60E25E03" w14:textId="77777777" w:rsidR="00461B8B" w:rsidRPr="00E25340" w:rsidRDefault="00461B8B">
            <w:pPr>
              <w:rPr>
                <w:rFonts w:ascii="Arial" w:hAnsi="Arial" w:cs="Arial"/>
                <w:sz w:val="22"/>
                <w:szCs w:val="22"/>
              </w:rPr>
            </w:pPr>
          </w:p>
          <w:p w14:paraId="7E139540" w14:textId="77777777" w:rsidR="00461B8B" w:rsidRPr="00E25340" w:rsidRDefault="00461B8B">
            <w:pPr>
              <w:rPr>
                <w:rFonts w:ascii="Arial" w:hAnsi="Arial" w:cs="Arial"/>
                <w:sz w:val="22"/>
                <w:szCs w:val="22"/>
              </w:rPr>
            </w:pPr>
          </w:p>
          <w:tbl>
            <w:tblPr>
              <w:tblW w:w="696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F7F8"/>
              <w:tblLayout w:type="fixed"/>
              <w:tblCellMar>
                <w:top w:w="15" w:type="dxa"/>
                <w:left w:w="15" w:type="dxa"/>
                <w:bottom w:w="15" w:type="dxa"/>
                <w:right w:w="15" w:type="dxa"/>
              </w:tblCellMar>
              <w:tblLook w:val="04A0" w:firstRow="1" w:lastRow="0" w:firstColumn="1" w:lastColumn="0" w:noHBand="0" w:noVBand="1"/>
            </w:tblPr>
            <w:tblGrid>
              <w:gridCol w:w="1696"/>
              <w:gridCol w:w="1397"/>
              <w:gridCol w:w="3871"/>
            </w:tblGrid>
            <w:tr w:rsidR="0008695D" w:rsidRPr="00E25340" w14:paraId="7E7A546D" w14:textId="77777777" w:rsidTr="00B46CF5">
              <w:trPr>
                <w:trHeight w:val="955"/>
                <w:tblHeader/>
                <w:tblCellSpacing w:w="15" w:type="dxa"/>
              </w:trPr>
              <w:tc>
                <w:tcPr>
                  <w:tcW w:w="1651" w:type="dxa"/>
                  <w:shd w:val="clear" w:color="auto" w:fill="F7F7F8"/>
                  <w:hideMark/>
                </w:tcPr>
                <w:p w14:paraId="2F94919C" w14:textId="77777777" w:rsidR="0008695D" w:rsidRPr="00E25340" w:rsidRDefault="0008695D" w:rsidP="007B25DE">
                  <w:pPr>
                    <w:framePr w:hSpace="180" w:wrap="around" w:vAnchor="text" w:hAnchor="text" w:x="-360" w:y="1"/>
                    <w:suppressOverlap/>
                    <w:jc w:val="both"/>
                    <w:rPr>
                      <w:rFonts w:ascii="Arial" w:hAnsi="Arial" w:cs="Arial"/>
                      <w:b/>
                      <w:bCs/>
                      <w:sz w:val="22"/>
                      <w:szCs w:val="22"/>
                    </w:rPr>
                  </w:pPr>
                  <w:r w:rsidRPr="00E25340">
                    <w:rPr>
                      <w:rFonts w:ascii="Arial" w:hAnsi="Arial" w:cs="Arial"/>
                      <w:b/>
                      <w:bCs/>
                      <w:sz w:val="22"/>
                      <w:szCs w:val="22"/>
                    </w:rPr>
                    <w:t>Payment Type</w:t>
                  </w:r>
                </w:p>
              </w:tc>
              <w:tc>
                <w:tcPr>
                  <w:tcW w:w="1367" w:type="dxa"/>
                  <w:shd w:val="clear" w:color="auto" w:fill="F7F7F8"/>
                  <w:hideMark/>
                </w:tcPr>
                <w:p w14:paraId="71A2CFD5" w14:textId="77777777" w:rsidR="0008695D" w:rsidRPr="00E25340" w:rsidRDefault="0008695D" w:rsidP="007B25DE">
                  <w:pPr>
                    <w:framePr w:hSpace="180" w:wrap="around" w:vAnchor="text" w:hAnchor="text" w:x="-360" w:y="1"/>
                    <w:suppressOverlap/>
                    <w:jc w:val="both"/>
                    <w:rPr>
                      <w:rFonts w:ascii="Arial" w:hAnsi="Arial" w:cs="Arial"/>
                      <w:b/>
                      <w:bCs/>
                      <w:sz w:val="22"/>
                      <w:szCs w:val="22"/>
                    </w:rPr>
                  </w:pPr>
                  <w:r w:rsidRPr="00E25340">
                    <w:rPr>
                      <w:rFonts w:ascii="Arial" w:hAnsi="Arial" w:cs="Arial"/>
                      <w:b/>
                      <w:bCs/>
                      <w:sz w:val="22"/>
                      <w:szCs w:val="22"/>
                    </w:rPr>
                    <w:t>Payment Percentage</w:t>
                  </w:r>
                </w:p>
              </w:tc>
              <w:tc>
                <w:tcPr>
                  <w:tcW w:w="3826" w:type="dxa"/>
                  <w:shd w:val="clear" w:color="auto" w:fill="F7F7F8"/>
                  <w:hideMark/>
                </w:tcPr>
                <w:p w14:paraId="0E0C0722" w14:textId="77777777" w:rsidR="0008695D" w:rsidRPr="00E25340" w:rsidRDefault="0008695D" w:rsidP="007B25DE">
                  <w:pPr>
                    <w:framePr w:hSpace="180" w:wrap="around" w:vAnchor="text" w:hAnchor="text" w:x="-360" w:y="1"/>
                    <w:tabs>
                      <w:tab w:val="left" w:pos="0"/>
                    </w:tabs>
                    <w:ind w:right="30"/>
                    <w:suppressOverlap/>
                    <w:jc w:val="both"/>
                    <w:rPr>
                      <w:rFonts w:ascii="Arial" w:hAnsi="Arial" w:cs="Arial"/>
                      <w:b/>
                      <w:bCs/>
                      <w:sz w:val="22"/>
                      <w:szCs w:val="22"/>
                    </w:rPr>
                  </w:pPr>
                  <w:r w:rsidRPr="00E25340">
                    <w:rPr>
                      <w:rFonts w:ascii="Arial" w:hAnsi="Arial" w:cs="Arial"/>
                      <w:b/>
                      <w:bCs/>
                      <w:sz w:val="22"/>
                      <w:szCs w:val="22"/>
                    </w:rPr>
                    <w:t>Payment Timeline</w:t>
                  </w:r>
                </w:p>
              </w:tc>
            </w:tr>
            <w:tr w:rsidR="0008695D" w:rsidRPr="00E25340" w14:paraId="481665C0" w14:textId="77777777" w:rsidTr="00B46CF5">
              <w:trPr>
                <w:trHeight w:val="779"/>
                <w:tblCellSpacing w:w="15" w:type="dxa"/>
              </w:trPr>
              <w:tc>
                <w:tcPr>
                  <w:tcW w:w="1651" w:type="dxa"/>
                  <w:shd w:val="clear" w:color="auto" w:fill="FFFFFF" w:themeFill="background1"/>
                  <w:hideMark/>
                </w:tcPr>
                <w:p w14:paraId="3605D8D4"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Mobilization Payment</w:t>
                  </w:r>
                </w:p>
              </w:tc>
              <w:tc>
                <w:tcPr>
                  <w:tcW w:w="1367" w:type="dxa"/>
                  <w:shd w:val="clear" w:color="auto" w:fill="FFFFFF" w:themeFill="background1"/>
                  <w:hideMark/>
                </w:tcPr>
                <w:p w14:paraId="195C00FA" w14:textId="77777777" w:rsidR="0008695D" w:rsidRPr="00E25340" w:rsidRDefault="0008695D" w:rsidP="007B25DE">
                  <w:pPr>
                    <w:framePr w:hSpace="180" w:wrap="around" w:vAnchor="text" w:hAnchor="text" w:x="-360" w:y="1"/>
                    <w:suppressOverlap/>
                    <w:jc w:val="center"/>
                    <w:rPr>
                      <w:rFonts w:ascii="Arial" w:hAnsi="Arial" w:cs="Arial"/>
                      <w:sz w:val="22"/>
                      <w:szCs w:val="22"/>
                    </w:rPr>
                  </w:pPr>
                  <w:r w:rsidRPr="00E25340">
                    <w:rPr>
                      <w:rFonts w:ascii="Arial" w:hAnsi="Arial" w:cs="Arial"/>
                      <w:sz w:val="22"/>
                      <w:szCs w:val="22"/>
                    </w:rPr>
                    <w:t>10%</w:t>
                  </w:r>
                </w:p>
              </w:tc>
              <w:tc>
                <w:tcPr>
                  <w:tcW w:w="3826" w:type="dxa"/>
                  <w:shd w:val="clear" w:color="auto" w:fill="FFFFFF" w:themeFill="background1"/>
                  <w:hideMark/>
                </w:tcPr>
                <w:p w14:paraId="799E46FE"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Upon signing of the contract and submission of the required documents as per the contract</w:t>
                  </w:r>
                </w:p>
              </w:tc>
            </w:tr>
            <w:tr w:rsidR="0008695D" w:rsidRPr="00E25340" w14:paraId="7BCB56BB" w14:textId="77777777" w:rsidTr="00B46CF5">
              <w:trPr>
                <w:trHeight w:val="827"/>
                <w:tblCellSpacing w:w="15" w:type="dxa"/>
              </w:trPr>
              <w:tc>
                <w:tcPr>
                  <w:tcW w:w="1651" w:type="dxa"/>
                  <w:shd w:val="clear" w:color="auto" w:fill="FFFFFF" w:themeFill="background1"/>
                  <w:hideMark/>
                </w:tcPr>
                <w:p w14:paraId="1E4A4ABF"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Monthly Progress Payments</w:t>
                  </w:r>
                </w:p>
              </w:tc>
              <w:tc>
                <w:tcPr>
                  <w:tcW w:w="1367" w:type="dxa"/>
                  <w:shd w:val="clear" w:color="auto" w:fill="FFFFFF" w:themeFill="background1"/>
                  <w:hideMark/>
                </w:tcPr>
                <w:p w14:paraId="23224C9E" w14:textId="77777777" w:rsidR="0008695D" w:rsidRPr="00E25340" w:rsidRDefault="0008695D" w:rsidP="007B25DE">
                  <w:pPr>
                    <w:framePr w:hSpace="180" w:wrap="around" w:vAnchor="text" w:hAnchor="text" w:x="-360" w:y="1"/>
                    <w:suppressOverlap/>
                    <w:jc w:val="center"/>
                    <w:rPr>
                      <w:rFonts w:ascii="Arial" w:hAnsi="Arial" w:cs="Arial"/>
                      <w:sz w:val="22"/>
                      <w:szCs w:val="22"/>
                    </w:rPr>
                  </w:pPr>
                  <w:r w:rsidRPr="00E25340">
                    <w:rPr>
                      <w:rFonts w:ascii="Arial" w:hAnsi="Arial" w:cs="Arial"/>
                      <w:sz w:val="22"/>
                      <w:szCs w:val="22"/>
                    </w:rPr>
                    <w:t>40%</w:t>
                  </w:r>
                </w:p>
              </w:tc>
              <w:tc>
                <w:tcPr>
                  <w:tcW w:w="3826" w:type="dxa"/>
                  <w:shd w:val="clear" w:color="auto" w:fill="FFFFFF" w:themeFill="background1"/>
                  <w:hideMark/>
                </w:tcPr>
                <w:p w14:paraId="75E20AF5"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Upon submission of progress report and deliverables achieved for the third month</w:t>
                  </w:r>
                </w:p>
              </w:tc>
            </w:tr>
            <w:tr w:rsidR="0008695D" w:rsidRPr="00E25340" w14:paraId="557FBD16" w14:textId="77777777" w:rsidTr="00B46CF5">
              <w:trPr>
                <w:trHeight w:val="681"/>
                <w:tblCellSpacing w:w="15" w:type="dxa"/>
              </w:trPr>
              <w:tc>
                <w:tcPr>
                  <w:tcW w:w="1651" w:type="dxa"/>
                  <w:shd w:val="clear" w:color="auto" w:fill="FFFFFF" w:themeFill="background1"/>
                  <w:hideMark/>
                </w:tcPr>
                <w:p w14:paraId="42CB3C58"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Monthly Progress Payments</w:t>
                  </w:r>
                </w:p>
              </w:tc>
              <w:tc>
                <w:tcPr>
                  <w:tcW w:w="1367" w:type="dxa"/>
                  <w:shd w:val="clear" w:color="auto" w:fill="FFFFFF" w:themeFill="background1"/>
                  <w:hideMark/>
                </w:tcPr>
                <w:p w14:paraId="09D6D1EA" w14:textId="77777777" w:rsidR="0008695D" w:rsidRPr="00E25340" w:rsidRDefault="0008695D" w:rsidP="007B25DE">
                  <w:pPr>
                    <w:framePr w:hSpace="180" w:wrap="around" w:vAnchor="text" w:hAnchor="text" w:x="-360" w:y="1"/>
                    <w:suppressOverlap/>
                    <w:jc w:val="center"/>
                    <w:rPr>
                      <w:rFonts w:ascii="Arial" w:hAnsi="Arial" w:cs="Arial"/>
                      <w:sz w:val="22"/>
                      <w:szCs w:val="22"/>
                    </w:rPr>
                  </w:pPr>
                  <w:r w:rsidRPr="00E25340">
                    <w:rPr>
                      <w:rFonts w:ascii="Arial" w:hAnsi="Arial" w:cs="Arial"/>
                      <w:sz w:val="22"/>
                      <w:szCs w:val="22"/>
                    </w:rPr>
                    <w:t>30%</w:t>
                  </w:r>
                </w:p>
              </w:tc>
              <w:tc>
                <w:tcPr>
                  <w:tcW w:w="3826" w:type="dxa"/>
                  <w:shd w:val="clear" w:color="auto" w:fill="FFFFFF" w:themeFill="background1"/>
                  <w:hideMark/>
                </w:tcPr>
                <w:p w14:paraId="113FBE99"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Upon submission of progress report and deliverables achieved for the sixth month</w:t>
                  </w:r>
                </w:p>
              </w:tc>
            </w:tr>
            <w:tr w:rsidR="0008695D" w:rsidRPr="00E25340" w14:paraId="37DA116E" w14:textId="77777777" w:rsidTr="00B46CF5">
              <w:trPr>
                <w:trHeight w:val="654"/>
                <w:tblCellSpacing w:w="15" w:type="dxa"/>
              </w:trPr>
              <w:tc>
                <w:tcPr>
                  <w:tcW w:w="1651" w:type="dxa"/>
                  <w:shd w:val="clear" w:color="auto" w:fill="FFFFFF" w:themeFill="background1"/>
                  <w:hideMark/>
                </w:tcPr>
                <w:p w14:paraId="2085D61A"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Final Payment</w:t>
                  </w:r>
                </w:p>
              </w:tc>
              <w:tc>
                <w:tcPr>
                  <w:tcW w:w="1367" w:type="dxa"/>
                  <w:shd w:val="clear" w:color="auto" w:fill="FFFFFF" w:themeFill="background1"/>
                  <w:hideMark/>
                </w:tcPr>
                <w:p w14:paraId="49736682" w14:textId="77777777" w:rsidR="0008695D" w:rsidRPr="00E25340" w:rsidRDefault="0008695D" w:rsidP="007B25DE">
                  <w:pPr>
                    <w:framePr w:hSpace="180" w:wrap="around" w:vAnchor="text" w:hAnchor="text" w:x="-360" w:y="1"/>
                    <w:suppressOverlap/>
                    <w:jc w:val="center"/>
                    <w:rPr>
                      <w:rFonts w:ascii="Arial" w:hAnsi="Arial" w:cs="Arial"/>
                      <w:sz w:val="22"/>
                      <w:szCs w:val="22"/>
                    </w:rPr>
                  </w:pPr>
                  <w:r w:rsidRPr="00E25340">
                    <w:rPr>
                      <w:rFonts w:ascii="Arial" w:hAnsi="Arial" w:cs="Arial"/>
                      <w:sz w:val="22"/>
                      <w:szCs w:val="22"/>
                    </w:rPr>
                    <w:t>20%</w:t>
                  </w:r>
                </w:p>
              </w:tc>
              <w:tc>
                <w:tcPr>
                  <w:tcW w:w="3826" w:type="dxa"/>
                  <w:shd w:val="clear" w:color="auto" w:fill="FFFFFF" w:themeFill="background1"/>
                  <w:hideMark/>
                </w:tcPr>
                <w:p w14:paraId="6B305281" w14:textId="77777777" w:rsidR="0008695D" w:rsidRPr="00E25340" w:rsidRDefault="0008695D" w:rsidP="007B25DE">
                  <w:pPr>
                    <w:framePr w:hSpace="180" w:wrap="around" w:vAnchor="text" w:hAnchor="text" w:x="-360" w:y="1"/>
                    <w:suppressOverlap/>
                    <w:jc w:val="both"/>
                    <w:rPr>
                      <w:rFonts w:ascii="Arial" w:hAnsi="Arial" w:cs="Arial"/>
                      <w:sz w:val="22"/>
                      <w:szCs w:val="22"/>
                    </w:rPr>
                  </w:pPr>
                  <w:r w:rsidRPr="00E25340">
                    <w:rPr>
                      <w:rFonts w:ascii="Arial" w:hAnsi="Arial" w:cs="Arial"/>
                      <w:sz w:val="22"/>
                      <w:szCs w:val="22"/>
                    </w:rPr>
                    <w:t>Upon successful completion and acceptance of all deliverables as per the contract</w:t>
                  </w:r>
                </w:p>
              </w:tc>
            </w:tr>
          </w:tbl>
          <w:p w14:paraId="1583B72E" w14:textId="77777777" w:rsidR="00A4791A" w:rsidRPr="00E25340" w:rsidRDefault="00A4791A">
            <w:pPr>
              <w:jc w:val="both"/>
              <w:rPr>
                <w:rFonts w:ascii="Arial" w:hAnsi="Arial" w:cs="Arial"/>
                <w:sz w:val="22"/>
                <w:szCs w:val="22"/>
              </w:rPr>
            </w:pPr>
          </w:p>
          <w:p w14:paraId="4FDD1BE5" w14:textId="77777777" w:rsidR="00121756" w:rsidRPr="00E25340" w:rsidRDefault="00121756" w:rsidP="00121756">
            <w:pPr>
              <w:jc w:val="both"/>
              <w:rPr>
                <w:rFonts w:ascii="Arial" w:hAnsi="Arial" w:cs="Arial"/>
                <w:sz w:val="22"/>
                <w:szCs w:val="22"/>
              </w:rPr>
            </w:pPr>
            <w:r w:rsidRPr="00E25340">
              <w:rPr>
                <w:rFonts w:ascii="Arial" w:hAnsi="Arial" w:cs="Arial"/>
                <w:b/>
                <w:bCs/>
                <w:sz w:val="22"/>
                <w:szCs w:val="22"/>
              </w:rPr>
              <w:t>Note</w:t>
            </w:r>
            <w:r w:rsidRPr="00E25340">
              <w:rPr>
                <w:rFonts w:ascii="Arial" w:hAnsi="Arial" w:cs="Arial"/>
                <w:sz w:val="22"/>
                <w:szCs w:val="22"/>
              </w:rPr>
              <w:t>: The total contract value is distributed across these payments, with the mobilization payment constituting 10% of the total contract value and the monthly progress payments constituting 70% of the total contract value. The final payment constitutes the remaining 20% of the total contract value.</w:t>
            </w:r>
          </w:p>
          <w:p w14:paraId="633D1FE5" w14:textId="77777777" w:rsidR="00121756" w:rsidRPr="00E25340" w:rsidRDefault="00121756" w:rsidP="00121756">
            <w:pPr>
              <w:jc w:val="both"/>
              <w:rPr>
                <w:rFonts w:ascii="Arial" w:hAnsi="Arial" w:cs="Arial"/>
                <w:sz w:val="22"/>
                <w:szCs w:val="22"/>
              </w:rPr>
            </w:pPr>
          </w:p>
          <w:p w14:paraId="7083FB4D" w14:textId="77777777" w:rsidR="00121756" w:rsidRPr="00E25340" w:rsidRDefault="00121756" w:rsidP="00121756">
            <w:pPr>
              <w:jc w:val="both"/>
              <w:rPr>
                <w:rFonts w:ascii="Arial" w:hAnsi="Arial" w:cs="Arial"/>
                <w:sz w:val="22"/>
                <w:szCs w:val="22"/>
              </w:rPr>
            </w:pPr>
            <w:r w:rsidRPr="00E25340">
              <w:rPr>
                <w:rFonts w:ascii="Arial" w:hAnsi="Arial" w:cs="Arial"/>
                <w:sz w:val="22"/>
                <w:szCs w:val="22"/>
              </w:rPr>
              <w:t>It's important to note that the above payment terms are tentative and can be adjusted based on the specific requirements of the project and the procurement rules and regulations of POWERGRID. The payment terms will be detailed in the contract agreement between POWERGRID and the consultant.</w:t>
            </w:r>
          </w:p>
          <w:p w14:paraId="275BFB9D" w14:textId="77777777" w:rsidR="00121756" w:rsidRPr="00E25340" w:rsidRDefault="00121756" w:rsidP="00121756">
            <w:pPr>
              <w:jc w:val="both"/>
              <w:rPr>
                <w:rFonts w:ascii="Arial" w:hAnsi="Arial" w:cs="Arial"/>
                <w:sz w:val="22"/>
                <w:szCs w:val="22"/>
              </w:rPr>
            </w:pPr>
          </w:p>
          <w:p w14:paraId="714C2022" w14:textId="77777777" w:rsidR="00A4791A" w:rsidRPr="00E25340" w:rsidRDefault="0008695D" w:rsidP="0008695D">
            <w:pPr>
              <w:jc w:val="both"/>
              <w:rPr>
                <w:rFonts w:ascii="Arial" w:hAnsi="Arial" w:cs="Arial"/>
                <w:b/>
                <w:bCs/>
                <w:sz w:val="22"/>
                <w:szCs w:val="22"/>
              </w:rPr>
            </w:pPr>
            <w:r w:rsidRPr="00E25340">
              <w:rPr>
                <w:rFonts w:ascii="Arial" w:hAnsi="Arial" w:cs="Arial"/>
                <w:b/>
                <w:bCs/>
                <w:sz w:val="22"/>
                <w:szCs w:val="22"/>
              </w:rPr>
              <w:lastRenderedPageBreak/>
              <w:t>The payments shall be linked to the milestones and deliverables stated above. If, on account of POWERGRID, the deliverable is stalled for more than t</w:t>
            </w:r>
            <w:r w:rsidR="009970BC" w:rsidRPr="00E25340">
              <w:rPr>
                <w:rFonts w:ascii="Arial" w:hAnsi="Arial" w:cs="Arial"/>
                <w:b/>
                <w:bCs/>
                <w:sz w:val="22"/>
                <w:szCs w:val="22"/>
              </w:rPr>
              <w:t>hree</w:t>
            </w:r>
            <w:r w:rsidRPr="00E25340">
              <w:rPr>
                <w:rFonts w:ascii="Arial" w:hAnsi="Arial" w:cs="Arial"/>
                <w:b/>
                <w:bCs/>
                <w:sz w:val="22"/>
                <w:szCs w:val="22"/>
              </w:rPr>
              <w:t xml:space="preserve"> (0</w:t>
            </w:r>
            <w:r w:rsidR="009970BC" w:rsidRPr="00E25340">
              <w:rPr>
                <w:rFonts w:ascii="Arial" w:hAnsi="Arial" w:cs="Arial"/>
                <w:b/>
                <w:bCs/>
                <w:sz w:val="22"/>
                <w:szCs w:val="22"/>
              </w:rPr>
              <w:t>3</w:t>
            </w:r>
            <w:r w:rsidRPr="00E25340">
              <w:rPr>
                <w:rFonts w:ascii="Arial" w:hAnsi="Arial" w:cs="Arial"/>
                <w:b/>
                <w:bCs/>
                <w:sz w:val="22"/>
                <w:szCs w:val="22"/>
              </w:rPr>
              <w:t>) months, the payment shall be made to the consultant for the period up to which the work is completed by them.</w:t>
            </w:r>
          </w:p>
          <w:p w14:paraId="3E566618" w14:textId="5C1D36BA" w:rsidR="00121756" w:rsidRPr="00E25340" w:rsidRDefault="00121756" w:rsidP="0008695D">
            <w:pPr>
              <w:jc w:val="both"/>
              <w:rPr>
                <w:rFonts w:ascii="Arial" w:hAnsi="Arial" w:cs="Arial"/>
                <w:sz w:val="22"/>
                <w:szCs w:val="22"/>
              </w:rPr>
            </w:pPr>
          </w:p>
        </w:tc>
      </w:tr>
      <w:tr w:rsidR="00540F61" w:rsidRPr="00E25340" w14:paraId="152A0207" w14:textId="77777777" w:rsidTr="008C200F">
        <w:trPr>
          <w:trHeight w:val="708"/>
        </w:trPr>
        <w:tc>
          <w:tcPr>
            <w:tcW w:w="558" w:type="dxa"/>
          </w:tcPr>
          <w:p w14:paraId="3725D45F" w14:textId="77777777" w:rsidR="00540F61" w:rsidRPr="00E25340" w:rsidRDefault="00540F61" w:rsidP="00443F7D">
            <w:pPr>
              <w:numPr>
                <w:ilvl w:val="0"/>
                <w:numId w:val="30"/>
              </w:numPr>
              <w:tabs>
                <w:tab w:val="left" w:pos="90"/>
              </w:tabs>
              <w:rPr>
                <w:rFonts w:ascii="Arial" w:hAnsi="Arial" w:cs="Arial"/>
                <w:sz w:val="22"/>
                <w:szCs w:val="22"/>
              </w:rPr>
            </w:pPr>
          </w:p>
        </w:tc>
        <w:tc>
          <w:tcPr>
            <w:tcW w:w="1440" w:type="dxa"/>
          </w:tcPr>
          <w:p w14:paraId="41510CA4" w14:textId="44FC33FD" w:rsidR="00540F61" w:rsidRPr="00E25340" w:rsidRDefault="000B0B77">
            <w:pPr>
              <w:ind w:left="-18"/>
              <w:jc w:val="both"/>
              <w:rPr>
                <w:rFonts w:ascii="Arial" w:hAnsi="Arial" w:cs="Arial"/>
                <w:sz w:val="22"/>
                <w:szCs w:val="22"/>
              </w:rPr>
            </w:pPr>
            <w:r w:rsidRPr="00E25340">
              <w:rPr>
                <w:rFonts w:ascii="Arial" w:hAnsi="Arial" w:cs="Arial"/>
                <w:sz w:val="22"/>
                <w:szCs w:val="22"/>
              </w:rPr>
              <w:t>Cl. No. 9(d), Section-II (</w:t>
            </w:r>
            <w:proofErr w:type="spellStart"/>
            <w:r w:rsidRPr="00E25340">
              <w:rPr>
                <w:rFonts w:ascii="Arial" w:hAnsi="Arial" w:cs="Arial"/>
                <w:sz w:val="22"/>
                <w:szCs w:val="22"/>
              </w:rPr>
              <w:t>ToR</w:t>
            </w:r>
            <w:proofErr w:type="spellEnd"/>
            <w:r w:rsidRPr="00E25340">
              <w:rPr>
                <w:rFonts w:ascii="Arial" w:hAnsi="Arial" w:cs="Arial"/>
                <w:sz w:val="22"/>
                <w:szCs w:val="22"/>
              </w:rPr>
              <w:t xml:space="preserve">) of </w:t>
            </w:r>
            <w:proofErr w:type="spellStart"/>
            <w:r w:rsidRPr="00E25340">
              <w:rPr>
                <w:rFonts w:ascii="Arial" w:hAnsi="Arial" w:cs="Arial"/>
                <w:sz w:val="22"/>
                <w:szCs w:val="22"/>
              </w:rPr>
              <w:t>RfP</w:t>
            </w:r>
            <w:proofErr w:type="spellEnd"/>
            <w:r w:rsidRPr="00E25340">
              <w:rPr>
                <w:rFonts w:ascii="Arial" w:hAnsi="Arial" w:cs="Arial"/>
                <w:sz w:val="22"/>
                <w:szCs w:val="22"/>
              </w:rPr>
              <w:t xml:space="preserve"> Documents</w:t>
            </w:r>
          </w:p>
        </w:tc>
        <w:tc>
          <w:tcPr>
            <w:tcW w:w="6030" w:type="dxa"/>
          </w:tcPr>
          <w:p w14:paraId="47ED052A" w14:textId="77777777" w:rsidR="0005305B" w:rsidRPr="00E25340" w:rsidRDefault="007871FF" w:rsidP="0005305B">
            <w:pPr>
              <w:pStyle w:val="ListParagraph"/>
              <w:spacing w:after="160" w:line="259" w:lineRule="auto"/>
              <w:ind w:left="0"/>
              <w:jc w:val="both"/>
              <w:rPr>
                <w:rFonts w:ascii="Arial" w:hAnsi="Arial" w:cs="Arial"/>
                <w:b/>
                <w:bCs/>
              </w:rPr>
            </w:pPr>
            <w:r w:rsidRPr="00E25340">
              <w:rPr>
                <w:rFonts w:ascii="Arial" w:hAnsi="Arial" w:cs="Arial"/>
                <w:b/>
                <w:bCs/>
              </w:rPr>
              <w:t xml:space="preserve">9) </w:t>
            </w:r>
            <w:r w:rsidR="0005305B" w:rsidRPr="00E25340">
              <w:rPr>
                <w:rFonts w:ascii="Arial" w:hAnsi="Arial" w:cs="Arial"/>
                <w:b/>
                <w:bCs/>
              </w:rPr>
              <w:t xml:space="preserve">General Terms and Conditions </w:t>
            </w:r>
          </w:p>
          <w:p w14:paraId="053091F8" w14:textId="4A663B3E" w:rsidR="007871FF" w:rsidRPr="00E25340" w:rsidRDefault="0005305B" w:rsidP="0005305B">
            <w:pPr>
              <w:pStyle w:val="ListParagraph"/>
              <w:ind w:left="0"/>
              <w:jc w:val="both"/>
              <w:rPr>
                <w:rFonts w:ascii="Arial" w:hAnsi="Arial" w:cs="Arial"/>
                <w:bCs/>
              </w:rPr>
            </w:pPr>
            <w:r w:rsidRPr="00E25340">
              <w:rPr>
                <w:rFonts w:ascii="Arial" w:hAnsi="Arial" w:cs="Arial"/>
                <w:bCs/>
              </w:rPr>
              <w:t>…………………………..</w:t>
            </w:r>
          </w:p>
          <w:p w14:paraId="2509202F" w14:textId="61E41F02" w:rsidR="0005305B" w:rsidRPr="00E25340" w:rsidRDefault="0005305B" w:rsidP="0005305B">
            <w:pPr>
              <w:pStyle w:val="ListParagraph"/>
              <w:ind w:left="0"/>
              <w:jc w:val="both"/>
              <w:rPr>
                <w:rFonts w:ascii="Arial" w:hAnsi="Arial" w:cs="Arial"/>
                <w:bCs/>
              </w:rPr>
            </w:pPr>
            <w:r w:rsidRPr="00E25340">
              <w:rPr>
                <w:rFonts w:ascii="Arial" w:hAnsi="Arial" w:cs="Arial"/>
                <w:bCs/>
              </w:rPr>
              <w:t>…………………………………………….</w:t>
            </w:r>
          </w:p>
          <w:p w14:paraId="335C7C2F" w14:textId="3D808B26" w:rsidR="007871FF" w:rsidRPr="00E25340" w:rsidRDefault="007871FF" w:rsidP="0005305B">
            <w:pPr>
              <w:pStyle w:val="ListParagraph"/>
              <w:numPr>
                <w:ilvl w:val="0"/>
                <w:numId w:val="32"/>
              </w:numPr>
              <w:spacing w:after="160" w:line="259" w:lineRule="auto"/>
              <w:jc w:val="both"/>
              <w:rPr>
                <w:rFonts w:ascii="Arial" w:hAnsi="Arial" w:cs="Arial"/>
                <w:bCs/>
              </w:rPr>
            </w:pPr>
            <w:r w:rsidRPr="00E25340">
              <w:rPr>
                <w:rFonts w:ascii="Arial" w:hAnsi="Arial" w:cs="Arial"/>
                <w:bCs/>
              </w:rPr>
              <w:t>Any documents/ reports developed for the assignment shall be the property of POWERGRID and shall not be shared with any outside party without the written consent from POWERGRID.</w:t>
            </w:r>
          </w:p>
          <w:p w14:paraId="0DF9BA41" w14:textId="77777777" w:rsidR="00A4791A" w:rsidRPr="00E25340" w:rsidRDefault="00A4791A" w:rsidP="00540F61">
            <w:pPr>
              <w:ind w:right="-18"/>
              <w:jc w:val="both"/>
              <w:rPr>
                <w:rFonts w:ascii="Arial" w:hAnsi="Arial" w:cs="Arial"/>
                <w:sz w:val="22"/>
                <w:szCs w:val="22"/>
              </w:rPr>
            </w:pPr>
          </w:p>
          <w:p w14:paraId="406B13A6" w14:textId="77777777" w:rsidR="00A4791A" w:rsidRPr="00E25340" w:rsidRDefault="00A4791A" w:rsidP="00540F61">
            <w:pPr>
              <w:ind w:right="-18"/>
              <w:jc w:val="both"/>
              <w:rPr>
                <w:rFonts w:ascii="Arial" w:hAnsi="Arial" w:cs="Arial"/>
                <w:sz w:val="22"/>
                <w:szCs w:val="22"/>
              </w:rPr>
            </w:pPr>
          </w:p>
          <w:p w14:paraId="66DD9E72" w14:textId="77777777" w:rsidR="00A4791A" w:rsidRPr="00E25340" w:rsidRDefault="00A4791A" w:rsidP="00540F61">
            <w:pPr>
              <w:ind w:right="-18"/>
              <w:jc w:val="both"/>
              <w:rPr>
                <w:rFonts w:ascii="Arial" w:hAnsi="Arial" w:cs="Arial"/>
                <w:sz w:val="22"/>
                <w:szCs w:val="22"/>
              </w:rPr>
            </w:pPr>
          </w:p>
          <w:p w14:paraId="5F145EC4" w14:textId="77777777" w:rsidR="00A4791A" w:rsidRPr="00E25340" w:rsidRDefault="00A4791A" w:rsidP="00540F61">
            <w:pPr>
              <w:ind w:right="-18"/>
              <w:jc w:val="both"/>
              <w:rPr>
                <w:rFonts w:ascii="Arial" w:hAnsi="Arial" w:cs="Arial"/>
                <w:sz w:val="22"/>
                <w:szCs w:val="22"/>
              </w:rPr>
            </w:pPr>
          </w:p>
        </w:tc>
        <w:tc>
          <w:tcPr>
            <w:tcW w:w="7830" w:type="dxa"/>
          </w:tcPr>
          <w:p w14:paraId="1F5E2FFF" w14:textId="77777777" w:rsidR="0005305B" w:rsidRPr="00E25340" w:rsidRDefault="0005305B" w:rsidP="0005305B">
            <w:pPr>
              <w:pStyle w:val="ListParagraph"/>
              <w:spacing w:after="160" w:line="259" w:lineRule="auto"/>
              <w:ind w:left="0"/>
              <w:jc w:val="both"/>
              <w:rPr>
                <w:rFonts w:ascii="Arial" w:hAnsi="Arial" w:cs="Arial"/>
                <w:b/>
                <w:bCs/>
              </w:rPr>
            </w:pPr>
            <w:r w:rsidRPr="00E25340">
              <w:rPr>
                <w:rFonts w:ascii="Arial" w:hAnsi="Arial" w:cs="Arial"/>
                <w:b/>
                <w:bCs/>
              </w:rPr>
              <w:t xml:space="preserve">9) General Terms and Conditions </w:t>
            </w:r>
          </w:p>
          <w:p w14:paraId="7B641396" w14:textId="77777777" w:rsidR="0005305B" w:rsidRPr="00E25340" w:rsidRDefault="0005305B" w:rsidP="0005305B">
            <w:pPr>
              <w:pStyle w:val="ListParagraph"/>
              <w:ind w:left="0"/>
              <w:jc w:val="both"/>
              <w:rPr>
                <w:rFonts w:ascii="Arial" w:hAnsi="Arial" w:cs="Arial"/>
                <w:bCs/>
              </w:rPr>
            </w:pPr>
            <w:r w:rsidRPr="00E25340">
              <w:rPr>
                <w:rFonts w:ascii="Arial" w:hAnsi="Arial" w:cs="Arial"/>
                <w:bCs/>
              </w:rPr>
              <w:t>…………………………..</w:t>
            </w:r>
          </w:p>
          <w:p w14:paraId="49506C69" w14:textId="77777777" w:rsidR="0005305B" w:rsidRPr="00E25340" w:rsidRDefault="0005305B" w:rsidP="0005305B">
            <w:pPr>
              <w:pStyle w:val="ListParagraph"/>
              <w:ind w:left="0"/>
              <w:jc w:val="both"/>
              <w:rPr>
                <w:rFonts w:ascii="Arial" w:hAnsi="Arial" w:cs="Arial"/>
                <w:bCs/>
              </w:rPr>
            </w:pPr>
            <w:r w:rsidRPr="00E25340">
              <w:rPr>
                <w:rFonts w:ascii="Arial" w:hAnsi="Arial" w:cs="Arial"/>
                <w:bCs/>
              </w:rPr>
              <w:t>…………………………………………….</w:t>
            </w:r>
          </w:p>
          <w:p w14:paraId="19ADBEF4" w14:textId="32160CDB" w:rsidR="00540F61" w:rsidRPr="00E25340" w:rsidRDefault="0008695D" w:rsidP="00951280">
            <w:pPr>
              <w:pStyle w:val="ListParagraph"/>
              <w:numPr>
                <w:ilvl w:val="0"/>
                <w:numId w:val="33"/>
              </w:numPr>
              <w:spacing w:after="160" w:line="259" w:lineRule="auto"/>
              <w:jc w:val="both"/>
              <w:rPr>
                <w:rFonts w:ascii="Arial" w:hAnsi="Arial" w:cs="Arial"/>
              </w:rPr>
            </w:pPr>
            <w:r w:rsidRPr="00E25340">
              <w:rPr>
                <w:rFonts w:ascii="Arial" w:hAnsi="Arial" w:cs="Arial"/>
              </w:rPr>
              <w:t>Any documents/ reports developed for the assignment shall be the property of POWERGRID and shall not be shared with any outside party without the written consent from POWERGRID.</w:t>
            </w:r>
          </w:p>
          <w:p w14:paraId="5213E1AF" w14:textId="77777777" w:rsidR="0005305B" w:rsidRPr="00E25340" w:rsidRDefault="0005305B">
            <w:pPr>
              <w:jc w:val="both"/>
              <w:rPr>
                <w:rFonts w:ascii="Arial" w:hAnsi="Arial" w:cs="Arial"/>
                <w:sz w:val="22"/>
                <w:szCs w:val="22"/>
              </w:rPr>
            </w:pPr>
          </w:p>
          <w:p w14:paraId="70624076" w14:textId="77777777" w:rsidR="0008695D" w:rsidRDefault="0008695D" w:rsidP="00951280">
            <w:pPr>
              <w:pStyle w:val="ListParagraph"/>
              <w:spacing w:after="160" w:line="259" w:lineRule="auto"/>
              <w:jc w:val="both"/>
              <w:rPr>
                <w:rFonts w:ascii="Arial" w:hAnsi="Arial" w:cs="Arial"/>
                <w:b/>
                <w:bCs/>
              </w:rPr>
            </w:pPr>
            <w:r w:rsidRPr="00E25340">
              <w:rPr>
                <w:rFonts w:ascii="Arial" w:hAnsi="Arial" w:cs="Arial"/>
                <w:b/>
                <w:bCs/>
              </w:rPr>
              <w:t xml:space="preserve">The Consultant may retain such </w:t>
            </w:r>
            <w:proofErr w:type="gramStart"/>
            <w:r w:rsidRPr="00E25340">
              <w:rPr>
                <w:rFonts w:ascii="Arial" w:hAnsi="Arial" w:cs="Arial"/>
                <w:b/>
                <w:bCs/>
              </w:rPr>
              <w:t>portion</w:t>
            </w:r>
            <w:proofErr w:type="gramEnd"/>
            <w:r w:rsidRPr="00E25340">
              <w:rPr>
                <w:rFonts w:ascii="Arial" w:hAnsi="Arial" w:cs="Arial"/>
                <w:b/>
                <w:bCs/>
              </w:rPr>
              <w:t xml:space="preserve"> of the Services that is required for compliance with its statutory, regulatory, or professional conduct obligations. Upon expiration of this Agreement / Contract or sooner, upon written request of the Client, all Services/ Deliverables in the possession of the Consultant shall be returned to the Client, at the option and instruction of the Client. Pre-existing of the Consultant’s Intellectual Property Rights (IPR) in the deliverables will still vest with the Consultant. Notwithstanding the foregoing, the Consultant retains all rights in the Deliverables and work product, and in any software, materials, know-how and/or methodologies that the Consultant may use or develop in connection with this Contract. The Consultant is not responsible if the client infringes the IPR by modifying the deliverables submitted by the Consultant.</w:t>
            </w:r>
          </w:p>
          <w:p w14:paraId="1EAF9226" w14:textId="77777777" w:rsidR="00C05865" w:rsidRDefault="00C05865" w:rsidP="00951280">
            <w:pPr>
              <w:pStyle w:val="ListParagraph"/>
              <w:spacing w:after="160" w:line="259" w:lineRule="auto"/>
              <w:jc w:val="both"/>
              <w:rPr>
                <w:rFonts w:ascii="Arial" w:hAnsi="Arial" w:cs="Arial"/>
                <w:b/>
                <w:bCs/>
              </w:rPr>
            </w:pPr>
          </w:p>
          <w:p w14:paraId="2B847FDD" w14:textId="7ABF46B4" w:rsidR="003C3070" w:rsidRPr="00E25340" w:rsidRDefault="003C3070" w:rsidP="00951280">
            <w:pPr>
              <w:pStyle w:val="ListParagraph"/>
              <w:spacing w:after="160" w:line="259" w:lineRule="auto"/>
              <w:jc w:val="both"/>
              <w:rPr>
                <w:rFonts w:ascii="Arial" w:hAnsi="Arial" w:cs="Arial"/>
                <w:b/>
                <w:bCs/>
              </w:rPr>
            </w:pPr>
          </w:p>
        </w:tc>
      </w:tr>
    </w:tbl>
    <w:p w14:paraId="7A723AA0" w14:textId="77777777" w:rsidR="00976EB4" w:rsidRPr="00E25340" w:rsidRDefault="00976EB4" w:rsidP="003C3070">
      <w:pPr>
        <w:rPr>
          <w:rFonts w:ascii="Arial" w:eastAsia="Times New Roman" w:hAnsi="Arial" w:cs="Arial"/>
          <w:sz w:val="22"/>
          <w:szCs w:val="22"/>
          <w:lang w:val="en-US" w:eastAsia="en-US" w:bidi="hi-IN"/>
        </w:rPr>
      </w:pPr>
    </w:p>
    <w:sectPr w:rsidR="00976EB4" w:rsidRPr="00E25340" w:rsidSect="00595B1D">
      <w:headerReference w:type="default" r:id="rId8"/>
      <w:footerReference w:type="default" r:id="rId9"/>
      <w:pgSz w:w="16838" w:h="11906" w:orient="landscape" w:code="9"/>
      <w:pgMar w:top="1560" w:right="1138" w:bottom="720" w:left="1022" w:header="360" w:footer="3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05D4A" w14:textId="77777777" w:rsidR="008960EF" w:rsidRDefault="008960EF">
      <w:r>
        <w:separator/>
      </w:r>
    </w:p>
  </w:endnote>
  <w:endnote w:type="continuationSeparator" w:id="0">
    <w:p w14:paraId="791D488F" w14:textId="77777777" w:rsidR="008960EF" w:rsidRDefault="0089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valon">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ACCD7" w14:textId="2F668AD8" w:rsidR="00F0369F" w:rsidRPr="00517CDD" w:rsidRDefault="00517CDD" w:rsidP="00517CDD">
    <w:pPr>
      <w:pStyle w:val="Footer"/>
      <w:tabs>
        <w:tab w:val="left" w:pos="6804"/>
        <w:tab w:val="center" w:pos="7339"/>
      </w:tabs>
      <w:rPr>
        <w:b/>
        <w:sz w:val="20"/>
        <w:szCs w:val="20"/>
        <w:lang w:val="en-US"/>
      </w:rPr>
    </w:pPr>
    <w:r w:rsidRPr="00517CDD">
      <w:rPr>
        <w:b/>
        <w:sz w:val="20"/>
        <w:szCs w:val="20"/>
        <w:lang w:val="en-US"/>
      </w:rPr>
      <w:tab/>
    </w:r>
    <w:r w:rsidRPr="00517CDD">
      <w:rPr>
        <w:b/>
        <w:sz w:val="20"/>
        <w:szCs w:val="20"/>
        <w:lang w:val="en-US"/>
      </w:rPr>
      <w:tab/>
    </w:r>
    <w:r w:rsidRPr="00517CDD">
      <w:rPr>
        <w:b/>
        <w:sz w:val="20"/>
        <w:szCs w:val="20"/>
        <w:lang w:val="en-US"/>
      </w:rPr>
      <w:tab/>
    </w:r>
    <w:r w:rsidR="00F0369F" w:rsidRPr="00517CDD">
      <w:rPr>
        <w:b/>
        <w:sz w:val="20"/>
        <w:szCs w:val="20"/>
        <w:lang w:val="en-US"/>
      </w:rPr>
      <w:t xml:space="preserve">Page </w:t>
    </w:r>
    <w:r w:rsidR="00F0369F" w:rsidRPr="00517CDD">
      <w:rPr>
        <w:b/>
        <w:sz w:val="20"/>
        <w:szCs w:val="20"/>
        <w:lang w:val="en-US"/>
      </w:rPr>
      <w:fldChar w:fldCharType="begin"/>
    </w:r>
    <w:r w:rsidR="00F0369F" w:rsidRPr="00517CDD">
      <w:rPr>
        <w:b/>
        <w:sz w:val="20"/>
        <w:szCs w:val="20"/>
        <w:lang w:val="en-US"/>
      </w:rPr>
      <w:instrText xml:space="preserve"> PAGE </w:instrText>
    </w:r>
    <w:r w:rsidR="00F0369F" w:rsidRPr="00517CDD">
      <w:rPr>
        <w:b/>
        <w:sz w:val="20"/>
        <w:szCs w:val="20"/>
        <w:lang w:val="en-US"/>
      </w:rPr>
      <w:fldChar w:fldCharType="separate"/>
    </w:r>
    <w:r w:rsidR="007F37DE">
      <w:rPr>
        <w:b/>
        <w:noProof/>
        <w:sz w:val="20"/>
        <w:szCs w:val="20"/>
        <w:lang w:val="en-US"/>
      </w:rPr>
      <w:t>2</w:t>
    </w:r>
    <w:r w:rsidR="00F0369F" w:rsidRPr="00517CDD">
      <w:rPr>
        <w:b/>
        <w:sz w:val="20"/>
        <w:szCs w:val="20"/>
        <w:lang w:val="en-US"/>
      </w:rPr>
      <w:fldChar w:fldCharType="end"/>
    </w:r>
    <w:r w:rsidR="00F0369F" w:rsidRPr="00517CDD">
      <w:rPr>
        <w:b/>
        <w:sz w:val="20"/>
        <w:szCs w:val="20"/>
        <w:lang w:val="en-US"/>
      </w:rPr>
      <w:t xml:space="preserve"> of </w:t>
    </w:r>
    <w:r w:rsidR="00F0369F" w:rsidRPr="00517CDD">
      <w:rPr>
        <w:b/>
        <w:sz w:val="20"/>
        <w:szCs w:val="20"/>
        <w:lang w:val="en-US"/>
      </w:rPr>
      <w:fldChar w:fldCharType="begin"/>
    </w:r>
    <w:r w:rsidR="00F0369F" w:rsidRPr="00517CDD">
      <w:rPr>
        <w:b/>
        <w:sz w:val="20"/>
        <w:szCs w:val="20"/>
        <w:lang w:val="en-US"/>
      </w:rPr>
      <w:instrText xml:space="preserve"> NUMPAGES </w:instrText>
    </w:r>
    <w:r w:rsidR="00F0369F" w:rsidRPr="00517CDD">
      <w:rPr>
        <w:b/>
        <w:sz w:val="20"/>
        <w:szCs w:val="20"/>
        <w:lang w:val="en-US"/>
      </w:rPr>
      <w:fldChar w:fldCharType="separate"/>
    </w:r>
    <w:r w:rsidR="007F37DE">
      <w:rPr>
        <w:b/>
        <w:noProof/>
        <w:sz w:val="20"/>
        <w:szCs w:val="20"/>
        <w:lang w:val="en-US"/>
      </w:rPr>
      <w:t>2</w:t>
    </w:r>
    <w:r w:rsidR="00F0369F" w:rsidRPr="00517CDD">
      <w:rPr>
        <w:b/>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E3D17" w14:textId="77777777" w:rsidR="008960EF" w:rsidRDefault="008960EF">
      <w:r>
        <w:separator/>
      </w:r>
    </w:p>
  </w:footnote>
  <w:footnote w:type="continuationSeparator" w:id="0">
    <w:p w14:paraId="2BF1C5AA" w14:textId="77777777" w:rsidR="008960EF" w:rsidRDefault="00896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0C20F" w14:textId="63A1C9D5" w:rsidR="00F0369F" w:rsidRPr="00EE43D6" w:rsidRDefault="00F0369F" w:rsidP="0008695D">
    <w:pPr>
      <w:jc w:val="both"/>
      <w:rPr>
        <w:rFonts w:ascii="Arial" w:hAnsi="Arial" w:cs="Arial"/>
        <w:b/>
        <w:bCs/>
        <w:sz w:val="22"/>
        <w:szCs w:val="22"/>
      </w:rPr>
    </w:pPr>
    <w:r w:rsidRPr="00EE43D6">
      <w:rPr>
        <w:rFonts w:ascii="Arial" w:hAnsi="Arial" w:cs="Arial"/>
        <w:b/>
        <w:bCs/>
        <w:sz w:val="22"/>
        <w:szCs w:val="22"/>
        <w:u w:val="single"/>
      </w:rPr>
      <w:t>Amendment No.</w:t>
    </w:r>
    <w:r w:rsidR="00540F61" w:rsidRPr="00EE43D6">
      <w:rPr>
        <w:rFonts w:ascii="Arial" w:hAnsi="Arial" w:cs="Arial"/>
        <w:b/>
        <w:bCs/>
        <w:sz w:val="22"/>
        <w:szCs w:val="22"/>
        <w:u w:val="single"/>
      </w:rPr>
      <w:t>-I</w:t>
    </w:r>
    <w:r w:rsidR="00EE43D6">
      <w:rPr>
        <w:rFonts w:ascii="Arial" w:hAnsi="Arial" w:cs="Arial"/>
        <w:b/>
        <w:bCs/>
        <w:sz w:val="22"/>
        <w:szCs w:val="22"/>
        <w:u w:val="single"/>
      </w:rPr>
      <w:t xml:space="preserve"> dated</w:t>
    </w:r>
    <w:r w:rsidR="007B25DE">
      <w:rPr>
        <w:rFonts w:ascii="Arial" w:hAnsi="Arial" w:cs="Arial"/>
        <w:b/>
        <w:bCs/>
        <w:sz w:val="22"/>
        <w:szCs w:val="22"/>
        <w:u w:val="single"/>
      </w:rPr>
      <w:t xml:space="preserve"> 23/06/2023</w:t>
    </w:r>
    <w:r w:rsidRPr="00EE43D6">
      <w:rPr>
        <w:rFonts w:ascii="Arial" w:hAnsi="Arial" w:cs="Arial"/>
        <w:b/>
        <w:bCs/>
        <w:sz w:val="22"/>
        <w:szCs w:val="22"/>
      </w:rPr>
      <w:t xml:space="preserve"> </w:t>
    </w:r>
    <w:r w:rsidR="0008695D" w:rsidRPr="00EE43D6">
      <w:rPr>
        <w:rFonts w:ascii="Arial" w:hAnsi="Arial" w:cs="Arial"/>
        <w:b/>
        <w:bCs/>
        <w:sz w:val="22"/>
        <w:szCs w:val="22"/>
      </w:rPr>
      <w:t xml:space="preserve">to the </w:t>
    </w:r>
    <w:proofErr w:type="spellStart"/>
    <w:r w:rsidR="0008695D" w:rsidRPr="00EE43D6">
      <w:rPr>
        <w:rFonts w:ascii="Arial" w:hAnsi="Arial" w:cs="Arial"/>
        <w:b/>
        <w:bCs/>
        <w:sz w:val="22"/>
        <w:szCs w:val="22"/>
      </w:rPr>
      <w:t>RfP</w:t>
    </w:r>
    <w:proofErr w:type="spellEnd"/>
    <w:r w:rsidR="0008695D" w:rsidRPr="00EE43D6">
      <w:rPr>
        <w:rFonts w:ascii="Arial" w:hAnsi="Arial" w:cs="Arial"/>
        <w:b/>
        <w:bCs/>
        <w:sz w:val="22"/>
        <w:szCs w:val="22"/>
      </w:rPr>
      <w:t xml:space="preserve"> documents for Engagement of Consultant for Tender Support and Pre-Award Activities for Implementation of Asset Performance Management (APM) System in POWERGRID; Specification No.: CC/NT/S-CONS/DOM/A00/23/03951</w:t>
    </w:r>
    <w:r w:rsidRPr="00EE43D6">
      <w:rPr>
        <w:rFonts w:ascii="Arial" w:hAnsi="Arial" w:cs="Arial"/>
        <w:b/>
        <w:bCs/>
        <w:sz w:val="22"/>
        <w:szCs w:val="22"/>
      </w:rPr>
      <w:t xml:space="preserve">       </w:t>
    </w:r>
  </w:p>
  <w:tbl>
    <w:tblPr>
      <w:tblW w:w="1584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440"/>
      <w:gridCol w:w="6030"/>
      <w:gridCol w:w="7830"/>
    </w:tblGrid>
    <w:tr w:rsidR="00F0369F" w:rsidRPr="004A15FF" w14:paraId="0A550B67" w14:textId="77777777" w:rsidTr="008C200F">
      <w:trPr>
        <w:trHeight w:val="692"/>
        <w:tblHeader/>
      </w:trPr>
      <w:tc>
        <w:tcPr>
          <w:tcW w:w="540" w:type="dxa"/>
        </w:tcPr>
        <w:p w14:paraId="44C193BD" w14:textId="77777777" w:rsidR="00F0369F" w:rsidRPr="003B5920" w:rsidRDefault="00F0369F" w:rsidP="00AF1CBB">
          <w:pPr>
            <w:jc w:val="both"/>
            <w:rPr>
              <w:rFonts w:ascii="Arial" w:hAnsi="Arial" w:cs="Arial"/>
              <w:sz w:val="22"/>
              <w:szCs w:val="22"/>
            </w:rPr>
          </w:pPr>
          <w:r w:rsidRPr="003B5920">
            <w:rPr>
              <w:rFonts w:ascii="Arial" w:hAnsi="Arial" w:cs="Arial"/>
              <w:sz w:val="22"/>
              <w:szCs w:val="22"/>
            </w:rPr>
            <w:t>S. No</w:t>
          </w:r>
        </w:p>
      </w:tc>
      <w:tc>
        <w:tcPr>
          <w:tcW w:w="1440" w:type="dxa"/>
        </w:tcPr>
        <w:p w14:paraId="514D8EC7" w14:textId="77777777" w:rsidR="00F0369F" w:rsidRPr="003B5920" w:rsidRDefault="00F0369F" w:rsidP="00AF1CBB">
          <w:pPr>
            <w:jc w:val="center"/>
            <w:rPr>
              <w:rFonts w:ascii="Arial" w:hAnsi="Arial" w:cs="Arial"/>
              <w:sz w:val="22"/>
              <w:szCs w:val="22"/>
            </w:rPr>
          </w:pPr>
          <w:r w:rsidRPr="003B5920">
            <w:rPr>
              <w:rFonts w:ascii="Arial" w:hAnsi="Arial" w:cs="Arial"/>
              <w:sz w:val="22"/>
              <w:szCs w:val="22"/>
            </w:rPr>
            <w:t xml:space="preserve">Reference To </w:t>
          </w:r>
          <w:r w:rsidR="00BC5491" w:rsidRPr="003B5920">
            <w:rPr>
              <w:rFonts w:ascii="Arial" w:hAnsi="Arial" w:cs="Arial"/>
              <w:sz w:val="22"/>
              <w:szCs w:val="22"/>
            </w:rPr>
            <w:t>Clause</w:t>
          </w:r>
          <w:r w:rsidRPr="003B5920">
            <w:rPr>
              <w:rFonts w:ascii="Arial" w:hAnsi="Arial" w:cs="Arial"/>
              <w:sz w:val="22"/>
              <w:szCs w:val="22"/>
            </w:rPr>
            <w:t>/</w:t>
          </w:r>
        </w:p>
        <w:p w14:paraId="276B4F52" w14:textId="77777777" w:rsidR="00F0369F" w:rsidRPr="003B5920" w:rsidRDefault="00BC5491" w:rsidP="002D0C37">
          <w:pPr>
            <w:jc w:val="center"/>
            <w:rPr>
              <w:rFonts w:ascii="Arial" w:hAnsi="Arial" w:cs="Arial"/>
              <w:sz w:val="22"/>
              <w:szCs w:val="22"/>
            </w:rPr>
          </w:pPr>
          <w:r w:rsidRPr="003B5920">
            <w:rPr>
              <w:rFonts w:ascii="Arial" w:hAnsi="Arial" w:cs="Arial"/>
              <w:sz w:val="22"/>
              <w:szCs w:val="22"/>
            </w:rPr>
            <w:t>Section</w:t>
          </w:r>
        </w:p>
      </w:tc>
      <w:tc>
        <w:tcPr>
          <w:tcW w:w="6030" w:type="dxa"/>
        </w:tcPr>
        <w:p w14:paraId="5ACECD43" w14:textId="77777777" w:rsidR="00F0369F" w:rsidRPr="003B5920" w:rsidRDefault="00F0369F" w:rsidP="00AA568F">
          <w:pPr>
            <w:jc w:val="center"/>
            <w:rPr>
              <w:rFonts w:ascii="Arial" w:hAnsi="Arial" w:cs="Arial"/>
              <w:sz w:val="22"/>
              <w:szCs w:val="22"/>
            </w:rPr>
          </w:pPr>
          <w:r w:rsidRPr="003B5920">
            <w:rPr>
              <w:rFonts w:ascii="Arial" w:hAnsi="Arial" w:cs="Arial"/>
              <w:sz w:val="22"/>
              <w:szCs w:val="22"/>
            </w:rPr>
            <w:t xml:space="preserve">Existing in </w:t>
          </w:r>
          <w:proofErr w:type="spellStart"/>
          <w:r w:rsidRPr="003B5920">
            <w:rPr>
              <w:rFonts w:ascii="Arial" w:hAnsi="Arial" w:cs="Arial"/>
              <w:sz w:val="22"/>
              <w:szCs w:val="22"/>
            </w:rPr>
            <w:t>RfP</w:t>
          </w:r>
          <w:proofErr w:type="spellEnd"/>
          <w:r w:rsidRPr="003B5920">
            <w:rPr>
              <w:rFonts w:ascii="Arial" w:hAnsi="Arial" w:cs="Arial"/>
              <w:sz w:val="22"/>
              <w:szCs w:val="22"/>
            </w:rPr>
            <w:t xml:space="preserve"> Documents </w:t>
          </w:r>
        </w:p>
      </w:tc>
      <w:tc>
        <w:tcPr>
          <w:tcW w:w="7830" w:type="dxa"/>
        </w:tcPr>
        <w:p w14:paraId="4AA56053" w14:textId="77777777" w:rsidR="00F0369F" w:rsidRPr="003B5920" w:rsidRDefault="00F0369F" w:rsidP="00AF1CBB">
          <w:pPr>
            <w:jc w:val="center"/>
            <w:rPr>
              <w:rFonts w:ascii="Arial" w:hAnsi="Arial" w:cs="Arial"/>
              <w:sz w:val="22"/>
              <w:szCs w:val="22"/>
              <w:lang w:eastAsia="ja-JP"/>
            </w:rPr>
          </w:pPr>
          <w:r w:rsidRPr="003B5920">
            <w:rPr>
              <w:rFonts w:ascii="Arial" w:hAnsi="Arial" w:cs="Arial"/>
              <w:sz w:val="22"/>
              <w:szCs w:val="22"/>
              <w:lang w:eastAsia="ja-JP"/>
            </w:rPr>
            <w:t xml:space="preserve">To be Amended as </w:t>
          </w:r>
        </w:p>
        <w:p w14:paraId="456D39F3" w14:textId="77777777" w:rsidR="00F0369F" w:rsidRPr="003B5920" w:rsidRDefault="00F0369F" w:rsidP="00AF1CBB">
          <w:pPr>
            <w:jc w:val="center"/>
            <w:rPr>
              <w:rFonts w:ascii="Arial" w:hAnsi="Arial" w:cs="Arial"/>
              <w:sz w:val="22"/>
              <w:szCs w:val="22"/>
            </w:rPr>
          </w:pPr>
        </w:p>
      </w:tc>
    </w:tr>
  </w:tbl>
  <w:p w14:paraId="7BA32603" w14:textId="77777777" w:rsidR="00F0369F" w:rsidRPr="009C2829" w:rsidRDefault="00F0369F" w:rsidP="007E0D05">
    <w:pPr>
      <w:jc w:val="both"/>
      <w:rPr>
        <w:rFonts w:ascii="Arial" w:hAnsi="Arial" w:cs="Arial"/>
        <w:b/>
        <w:sz w:val="2"/>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68F2"/>
    <w:multiLevelType w:val="hybridMultilevel"/>
    <w:tmpl w:val="FB0476F4"/>
    <w:lvl w:ilvl="0" w:tplc="6EBA6B18">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DED71DE"/>
    <w:multiLevelType w:val="multilevel"/>
    <w:tmpl w:val="58DC4FA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4661F9"/>
    <w:multiLevelType w:val="hybridMultilevel"/>
    <w:tmpl w:val="EE2CC92C"/>
    <w:lvl w:ilvl="0" w:tplc="2C5880C6">
      <w:start w:val="1"/>
      <w:numFmt w:val="decimal"/>
      <w:lvlText w:val="%1."/>
      <w:lvlJc w:val="left"/>
      <w:pPr>
        <w:tabs>
          <w:tab w:val="num" w:pos="720"/>
        </w:tabs>
        <w:ind w:left="720" w:hanging="360"/>
      </w:pPr>
      <w:rPr>
        <w:rFonts w:cs="Times New Roman" w:hint="default"/>
        <w:b/>
        <w:i/>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56D2F46"/>
    <w:multiLevelType w:val="multilevel"/>
    <w:tmpl w:val="C818C33E"/>
    <w:lvl w:ilvl="0">
      <w:start w:val="1"/>
      <w:numFmt w:val="lowerLetter"/>
      <w:lvlText w:val="(%1)"/>
      <w:lvlJc w:val="left"/>
      <w:pPr>
        <w:tabs>
          <w:tab w:val="num" w:pos="1530"/>
        </w:tabs>
        <w:ind w:left="1530" w:hanging="360"/>
      </w:pPr>
      <w:rPr>
        <w:rFonts w:cs="Times New Roman" w:hint="default"/>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4" w15:restartNumberingAfterBreak="0">
    <w:nsid w:val="18150079"/>
    <w:multiLevelType w:val="hybridMultilevel"/>
    <w:tmpl w:val="3D2C2E38"/>
    <w:lvl w:ilvl="0" w:tplc="6EB0D592">
      <w:start w:val="1"/>
      <w:numFmt w:val="decimal"/>
      <w:lvlText w:val="%1."/>
      <w:lvlJc w:val="left"/>
      <w:pPr>
        <w:tabs>
          <w:tab w:val="num" w:pos="720"/>
        </w:tabs>
        <w:ind w:left="720" w:hanging="360"/>
      </w:pPr>
      <w:rPr>
        <w:rFonts w:ascii="Times New Roman" w:eastAsia="Times New Roman" w:hAnsi="Times New Roman"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5C12BC"/>
    <w:multiLevelType w:val="multilevel"/>
    <w:tmpl w:val="5F4C4BEC"/>
    <w:lvl w:ilvl="0">
      <w:start w:val="1"/>
      <w:numFmt w:val="decimal"/>
      <w:lvlText w:val="%1.0"/>
      <w:lvlJc w:val="left"/>
      <w:pPr>
        <w:ind w:left="1260" w:hanging="1260"/>
      </w:pPr>
      <w:rPr>
        <w:rFonts w:cs="Times New Roman" w:hint="default"/>
        <w:b/>
      </w:rPr>
    </w:lvl>
    <w:lvl w:ilvl="1">
      <w:start w:val="1"/>
      <w:numFmt w:val="decimal"/>
      <w:lvlText w:val="%1.%2"/>
      <w:lvlJc w:val="left"/>
      <w:pPr>
        <w:ind w:left="1980" w:hanging="1260"/>
      </w:pPr>
      <w:rPr>
        <w:rFonts w:ascii="Times New Roman" w:hAnsi="Times New Roman" w:cs="Times New Roman" w:hint="default"/>
        <w:b/>
        <w:bCs/>
        <w:sz w:val="24"/>
        <w:szCs w:val="24"/>
      </w:rPr>
    </w:lvl>
    <w:lvl w:ilvl="2">
      <w:start w:val="1"/>
      <w:numFmt w:val="decimal"/>
      <w:lvlText w:val="%1.%2.%3"/>
      <w:lvlJc w:val="left"/>
      <w:pPr>
        <w:ind w:left="2700" w:hanging="1260"/>
      </w:pPr>
      <w:rPr>
        <w:rFonts w:cs="Times New Roman" w:hint="default"/>
      </w:rPr>
    </w:lvl>
    <w:lvl w:ilvl="3">
      <w:start w:val="1"/>
      <w:numFmt w:val="lowerLetter"/>
      <w:lvlText w:val="%4)"/>
      <w:lvlJc w:val="left"/>
      <w:pPr>
        <w:tabs>
          <w:tab w:val="num" w:pos="2520"/>
        </w:tabs>
        <w:ind w:left="2520" w:hanging="360"/>
      </w:pPr>
      <w:rPr>
        <w:rFonts w:cs="Times New Roman" w:hint="default"/>
        <w:b/>
      </w:rPr>
    </w:lvl>
    <w:lvl w:ilvl="4">
      <w:start w:val="1"/>
      <w:numFmt w:val="decimal"/>
      <w:lvlText w:val="%1.%2.%3.%4.%5"/>
      <w:lvlJc w:val="left"/>
      <w:pPr>
        <w:ind w:left="4140" w:hanging="1260"/>
      </w:pPr>
      <w:rPr>
        <w:rFonts w:cs="Times New Roman" w:hint="default"/>
      </w:rPr>
    </w:lvl>
    <w:lvl w:ilvl="5">
      <w:start w:val="1"/>
      <w:numFmt w:val="decimal"/>
      <w:lvlText w:val="%1.%2.%3.%4.%5.%6"/>
      <w:lvlJc w:val="left"/>
      <w:pPr>
        <w:ind w:left="4860" w:hanging="126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1EB24A24"/>
    <w:multiLevelType w:val="hybridMultilevel"/>
    <w:tmpl w:val="02804812"/>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A03726"/>
    <w:multiLevelType w:val="hybridMultilevel"/>
    <w:tmpl w:val="C9986580"/>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A07963"/>
    <w:multiLevelType w:val="hybridMultilevel"/>
    <w:tmpl w:val="3ECEE0A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883CED"/>
    <w:multiLevelType w:val="hybridMultilevel"/>
    <w:tmpl w:val="FAEA7BEE"/>
    <w:lvl w:ilvl="0" w:tplc="FA726F08">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06646E1"/>
    <w:multiLevelType w:val="multilevel"/>
    <w:tmpl w:val="B8681290"/>
    <w:lvl w:ilvl="0">
      <w:start w:val="1"/>
      <w:numFmt w:val="lowerLetter"/>
      <w:lvlText w:val="(%1)"/>
      <w:lvlJc w:val="left"/>
      <w:pPr>
        <w:tabs>
          <w:tab w:val="num" w:pos="1530"/>
        </w:tabs>
        <w:ind w:left="1530" w:hanging="360"/>
      </w:pPr>
      <w:rPr>
        <w:rFonts w:cs="Times New Roman" w:hint="default"/>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11" w15:restartNumberingAfterBreak="0">
    <w:nsid w:val="417201FF"/>
    <w:multiLevelType w:val="hybridMultilevel"/>
    <w:tmpl w:val="B8006BF2"/>
    <w:lvl w:ilvl="0" w:tplc="04090011">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6E2DF3"/>
    <w:multiLevelType w:val="hybridMultilevel"/>
    <w:tmpl w:val="24C4C72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7106B9A"/>
    <w:multiLevelType w:val="hybridMultilevel"/>
    <w:tmpl w:val="9008ECEA"/>
    <w:lvl w:ilvl="0" w:tplc="71C27846">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95E4EA7"/>
    <w:multiLevelType w:val="hybridMultilevel"/>
    <w:tmpl w:val="D31C6282"/>
    <w:lvl w:ilvl="0" w:tplc="753844FA">
      <w:start w:val="1"/>
      <w:numFmt w:val="decimal"/>
      <w:lvlText w:val="%1."/>
      <w:lvlJc w:val="left"/>
      <w:pPr>
        <w:tabs>
          <w:tab w:val="num" w:pos="720"/>
        </w:tabs>
        <w:ind w:left="720" w:hanging="360"/>
      </w:pPr>
      <w:rPr>
        <w:rFonts w:cs="Times New Roman" w:hint="default"/>
        <w:b/>
        <w:i/>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D1146EC"/>
    <w:multiLevelType w:val="hybridMultilevel"/>
    <w:tmpl w:val="2E22511C"/>
    <w:lvl w:ilvl="0" w:tplc="F1E0B4A0">
      <w:start w:val="1"/>
      <w:numFmt w:val="decimal"/>
      <w:lvlText w:val="%1."/>
      <w:lvlJc w:val="left"/>
      <w:pPr>
        <w:tabs>
          <w:tab w:val="num" w:pos="720"/>
        </w:tabs>
        <w:ind w:left="720" w:hanging="360"/>
      </w:pPr>
      <w:rPr>
        <w:rFonts w:cs="Times New Roman" w:hint="default"/>
        <w:b/>
        <w:i/>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DE22CBC"/>
    <w:multiLevelType w:val="hybridMultilevel"/>
    <w:tmpl w:val="8742634C"/>
    <w:lvl w:ilvl="0" w:tplc="DBEC76C6">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1EE5E4C"/>
    <w:multiLevelType w:val="multilevel"/>
    <w:tmpl w:val="E17E558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2F1318A"/>
    <w:multiLevelType w:val="hybridMultilevel"/>
    <w:tmpl w:val="B1B056E4"/>
    <w:lvl w:ilvl="0" w:tplc="04090001">
      <w:start w:val="1"/>
      <w:numFmt w:val="bullet"/>
      <w:lvlText w:val=""/>
      <w:lvlJc w:val="left"/>
      <w:pPr>
        <w:tabs>
          <w:tab w:val="num" w:pos="2160"/>
        </w:tabs>
        <w:ind w:left="2160" w:hanging="360"/>
      </w:pPr>
      <w:rPr>
        <w:rFonts w:ascii="Symbol" w:hAnsi="Symbol" w:hint="default"/>
      </w:rPr>
    </w:lvl>
    <w:lvl w:ilvl="1" w:tplc="FBAC77B0">
      <w:start w:val="1"/>
      <w:numFmt w:val="lowerLetter"/>
      <w:lvlText w:val="%2."/>
      <w:lvlJc w:val="left"/>
      <w:pPr>
        <w:tabs>
          <w:tab w:val="num" w:pos="1980"/>
        </w:tabs>
        <w:ind w:left="1980" w:hanging="360"/>
      </w:pPr>
      <w:rPr>
        <w:rFonts w:cs="Times New Roman" w:hint="default"/>
        <w:b/>
        <w:bCs/>
        <w:color w:val="auto"/>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56746742"/>
    <w:multiLevelType w:val="hybridMultilevel"/>
    <w:tmpl w:val="24C4C720"/>
    <w:lvl w:ilvl="0" w:tplc="0409000F">
      <w:start w:val="1"/>
      <w:numFmt w:val="decimal"/>
      <w:lvlText w:val="%1."/>
      <w:lvlJc w:val="left"/>
      <w:pPr>
        <w:ind w:left="450" w:hanging="360"/>
      </w:pPr>
      <w:rPr>
        <w:rFonts w:cs="Times New Roman"/>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20" w15:restartNumberingAfterBreak="0">
    <w:nsid w:val="59C178EB"/>
    <w:multiLevelType w:val="hybridMultilevel"/>
    <w:tmpl w:val="0280481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D0377A9"/>
    <w:multiLevelType w:val="multilevel"/>
    <w:tmpl w:val="C6DEBC96"/>
    <w:lvl w:ilvl="0">
      <w:start w:val="2"/>
      <w:numFmt w:val="decimal"/>
      <w:lvlText w:val="%1"/>
      <w:lvlJc w:val="left"/>
      <w:pPr>
        <w:ind w:left="405" w:hanging="405"/>
      </w:pPr>
      <w:rPr>
        <w:rFonts w:cs="Mangal" w:hint="default"/>
      </w:rPr>
    </w:lvl>
    <w:lvl w:ilvl="1">
      <w:start w:val="1"/>
      <w:numFmt w:val="decimal"/>
      <w:lvlText w:val="%1.%2"/>
      <w:lvlJc w:val="left"/>
      <w:pPr>
        <w:ind w:left="405" w:hanging="405"/>
      </w:pPr>
      <w:rPr>
        <w:rFonts w:cs="Mangal" w:hint="default"/>
      </w:rPr>
    </w:lvl>
    <w:lvl w:ilvl="2">
      <w:start w:val="1"/>
      <w:numFmt w:val="decimal"/>
      <w:lvlText w:val="%1.%2.%3"/>
      <w:lvlJc w:val="left"/>
      <w:pPr>
        <w:ind w:left="1170" w:hanging="720"/>
      </w:pPr>
      <w:rPr>
        <w:rFonts w:cs="Mangal" w:hint="default"/>
      </w:rPr>
    </w:lvl>
    <w:lvl w:ilvl="3">
      <w:start w:val="1"/>
      <w:numFmt w:val="decimal"/>
      <w:lvlText w:val="%1.%2.%3.%4"/>
      <w:lvlJc w:val="left"/>
      <w:pPr>
        <w:ind w:left="1395" w:hanging="720"/>
      </w:pPr>
      <w:rPr>
        <w:rFonts w:cs="Mangal" w:hint="default"/>
      </w:rPr>
    </w:lvl>
    <w:lvl w:ilvl="4">
      <w:start w:val="1"/>
      <w:numFmt w:val="decimal"/>
      <w:lvlText w:val="%1.%2.%3.%4.%5"/>
      <w:lvlJc w:val="left"/>
      <w:pPr>
        <w:ind w:left="1980" w:hanging="1080"/>
      </w:pPr>
      <w:rPr>
        <w:rFonts w:cs="Mangal" w:hint="default"/>
      </w:rPr>
    </w:lvl>
    <w:lvl w:ilvl="5">
      <w:start w:val="1"/>
      <w:numFmt w:val="decimal"/>
      <w:lvlText w:val="%1.%2.%3.%4.%5.%6"/>
      <w:lvlJc w:val="left"/>
      <w:pPr>
        <w:ind w:left="2205" w:hanging="1080"/>
      </w:pPr>
      <w:rPr>
        <w:rFonts w:cs="Mangal" w:hint="default"/>
      </w:rPr>
    </w:lvl>
    <w:lvl w:ilvl="6">
      <w:start w:val="1"/>
      <w:numFmt w:val="decimal"/>
      <w:lvlText w:val="%1.%2.%3.%4.%5.%6.%7"/>
      <w:lvlJc w:val="left"/>
      <w:pPr>
        <w:ind w:left="2790" w:hanging="1440"/>
      </w:pPr>
      <w:rPr>
        <w:rFonts w:cs="Mangal" w:hint="default"/>
      </w:rPr>
    </w:lvl>
    <w:lvl w:ilvl="7">
      <w:start w:val="1"/>
      <w:numFmt w:val="decimal"/>
      <w:lvlText w:val="%1.%2.%3.%4.%5.%6.%7.%8"/>
      <w:lvlJc w:val="left"/>
      <w:pPr>
        <w:ind w:left="3015" w:hanging="1440"/>
      </w:pPr>
      <w:rPr>
        <w:rFonts w:cs="Mangal" w:hint="default"/>
      </w:rPr>
    </w:lvl>
    <w:lvl w:ilvl="8">
      <w:start w:val="1"/>
      <w:numFmt w:val="decimal"/>
      <w:lvlText w:val="%1.%2.%3.%4.%5.%6.%7.%8.%9"/>
      <w:lvlJc w:val="left"/>
      <w:pPr>
        <w:ind w:left="3600" w:hanging="1800"/>
      </w:pPr>
      <w:rPr>
        <w:rFonts w:cs="Mangal" w:hint="default"/>
      </w:rPr>
    </w:lvl>
  </w:abstractNum>
  <w:abstractNum w:abstractNumId="22" w15:restartNumberingAfterBreak="0">
    <w:nsid w:val="5EC915AA"/>
    <w:multiLevelType w:val="multilevel"/>
    <w:tmpl w:val="C442CA46"/>
    <w:lvl w:ilvl="0">
      <w:start w:val="1"/>
      <w:numFmt w:val="lowerLetter"/>
      <w:lvlText w:val="(%1)"/>
      <w:legacy w:legacy="1" w:legacySpace="120" w:legacyIndent="675"/>
      <w:lvlJc w:val="left"/>
      <w:pPr>
        <w:ind w:left="675" w:hanging="675"/>
      </w:pPr>
    </w:lvl>
    <w:lvl w:ilvl="1">
      <w:start w:val="1"/>
      <w:numFmt w:val="decimal"/>
      <w:lvlText w:val="%2)"/>
      <w:lvlJc w:val="left"/>
      <w:pPr>
        <w:tabs>
          <w:tab w:val="num" w:pos="1035"/>
        </w:tabs>
        <w:ind w:left="1035" w:hanging="360"/>
      </w:pPr>
      <w:rPr>
        <w:b/>
        <w:bCs/>
        <w:sz w:val="20"/>
        <w:szCs w:val="20"/>
      </w:rPr>
    </w:lvl>
    <w:lvl w:ilvl="2">
      <w:start w:val="1"/>
      <w:numFmt w:val="lowerRoman"/>
      <w:lvlText w:val="%3."/>
      <w:legacy w:legacy="1" w:legacySpace="120" w:legacyIndent="180"/>
      <w:lvlJc w:val="left"/>
      <w:pPr>
        <w:ind w:left="990" w:hanging="180"/>
      </w:pPr>
      <w:rPr>
        <w:rFonts w:ascii="Times New Roman" w:eastAsia="Times New Roman" w:hAnsi="Times New Roman" w:cs="Times New Roman"/>
      </w:rPr>
    </w:lvl>
    <w:lvl w:ilvl="3">
      <w:start w:val="1"/>
      <w:numFmt w:val="decimal"/>
      <w:lvlText w:val="%4."/>
      <w:legacy w:legacy="1" w:legacySpace="120" w:legacyIndent="360"/>
      <w:lvlJc w:val="left"/>
      <w:pPr>
        <w:ind w:left="1575" w:hanging="360"/>
      </w:pPr>
    </w:lvl>
    <w:lvl w:ilvl="4">
      <w:start w:val="1"/>
      <w:numFmt w:val="lowerLetter"/>
      <w:lvlText w:val="%5."/>
      <w:legacy w:legacy="1" w:legacySpace="120" w:legacyIndent="360"/>
      <w:lvlJc w:val="left"/>
      <w:pPr>
        <w:ind w:left="1935" w:hanging="360"/>
      </w:pPr>
    </w:lvl>
    <w:lvl w:ilvl="5">
      <w:start w:val="1"/>
      <w:numFmt w:val="lowerRoman"/>
      <w:lvlText w:val="%6."/>
      <w:legacy w:legacy="1" w:legacySpace="120" w:legacyIndent="180"/>
      <w:lvlJc w:val="left"/>
      <w:pPr>
        <w:ind w:left="2115" w:hanging="180"/>
      </w:pPr>
    </w:lvl>
    <w:lvl w:ilvl="6">
      <w:start w:val="1"/>
      <w:numFmt w:val="decimal"/>
      <w:lvlText w:val="%7."/>
      <w:legacy w:legacy="1" w:legacySpace="120" w:legacyIndent="360"/>
      <w:lvlJc w:val="left"/>
      <w:pPr>
        <w:ind w:left="2475" w:hanging="360"/>
      </w:pPr>
    </w:lvl>
    <w:lvl w:ilvl="7">
      <w:start w:val="1"/>
      <w:numFmt w:val="lowerLetter"/>
      <w:lvlText w:val="%8."/>
      <w:legacy w:legacy="1" w:legacySpace="120" w:legacyIndent="360"/>
      <w:lvlJc w:val="left"/>
      <w:pPr>
        <w:ind w:left="2835" w:hanging="360"/>
      </w:pPr>
    </w:lvl>
    <w:lvl w:ilvl="8">
      <w:start w:val="1"/>
      <w:numFmt w:val="lowerRoman"/>
      <w:lvlText w:val="%9."/>
      <w:legacy w:legacy="1" w:legacySpace="120" w:legacyIndent="180"/>
      <w:lvlJc w:val="left"/>
      <w:pPr>
        <w:ind w:left="3015" w:hanging="180"/>
      </w:pPr>
    </w:lvl>
  </w:abstractNum>
  <w:abstractNum w:abstractNumId="23" w15:restartNumberingAfterBreak="0">
    <w:nsid w:val="5FF46063"/>
    <w:multiLevelType w:val="singleLevel"/>
    <w:tmpl w:val="0716281C"/>
    <w:lvl w:ilvl="0">
      <w:start w:val="8"/>
      <w:numFmt w:val="lowerLetter"/>
      <w:lvlText w:val="%1)"/>
      <w:lvlJc w:val="left"/>
      <w:pPr>
        <w:tabs>
          <w:tab w:val="num" w:pos="360"/>
        </w:tabs>
        <w:ind w:left="360" w:hanging="360"/>
      </w:pPr>
      <w:rPr>
        <w:rFonts w:cs="Times New Roman" w:hint="eastAsia"/>
      </w:rPr>
    </w:lvl>
  </w:abstractNum>
  <w:abstractNum w:abstractNumId="24" w15:restartNumberingAfterBreak="0">
    <w:nsid w:val="61B105B6"/>
    <w:multiLevelType w:val="hybridMultilevel"/>
    <w:tmpl w:val="A73AF324"/>
    <w:lvl w:ilvl="0" w:tplc="BA1C705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7713705"/>
    <w:multiLevelType w:val="hybridMultilevel"/>
    <w:tmpl w:val="1BFE29B8"/>
    <w:lvl w:ilvl="0" w:tplc="0809000F">
      <w:start w:val="2"/>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810055A"/>
    <w:multiLevelType w:val="hybridMultilevel"/>
    <w:tmpl w:val="DAD4A9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BD6268"/>
    <w:multiLevelType w:val="multilevel"/>
    <w:tmpl w:val="C212DD78"/>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99244E3"/>
    <w:multiLevelType w:val="multilevel"/>
    <w:tmpl w:val="FF863E86"/>
    <w:lvl w:ilvl="0">
      <w:start w:val="7"/>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D01EDD"/>
    <w:multiLevelType w:val="hybridMultilevel"/>
    <w:tmpl w:val="8C46DC5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DD0FA1"/>
    <w:multiLevelType w:val="hybridMultilevel"/>
    <w:tmpl w:val="9C18D22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9AC12BA"/>
    <w:multiLevelType w:val="hybridMultilevel"/>
    <w:tmpl w:val="4E7EA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117D11"/>
    <w:multiLevelType w:val="hybridMultilevel"/>
    <w:tmpl w:val="A6E0903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370962774">
    <w:abstractNumId w:val="4"/>
  </w:num>
  <w:num w:numId="2" w16cid:durableId="755714815">
    <w:abstractNumId w:val="25"/>
  </w:num>
  <w:num w:numId="3" w16cid:durableId="1346439236">
    <w:abstractNumId w:val="15"/>
  </w:num>
  <w:num w:numId="4" w16cid:durableId="1230841469">
    <w:abstractNumId w:val="14"/>
  </w:num>
  <w:num w:numId="5" w16cid:durableId="2000688382">
    <w:abstractNumId w:val="2"/>
  </w:num>
  <w:num w:numId="6" w16cid:durableId="2008436656">
    <w:abstractNumId w:val="30"/>
  </w:num>
  <w:num w:numId="7" w16cid:durableId="424350595">
    <w:abstractNumId w:val="29"/>
  </w:num>
  <w:num w:numId="8" w16cid:durableId="1756974829">
    <w:abstractNumId w:val="31"/>
  </w:num>
  <w:num w:numId="9" w16cid:durableId="1816098521">
    <w:abstractNumId w:val="23"/>
  </w:num>
  <w:num w:numId="10" w16cid:durableId="1663773478">
    <w:abstractNumId w:val="26"/>
  </w:num>
  <w:num w:numId="11" w16cid:durableId="1332947912">
    <w:abstractNumId w:val="8"/>
  </w:num>
  <w:num w:numId="12" w16cid:durableId="2124690596">
    <w:abstractNumId w:val="5"/>
  </w:num>
  <w:num w:numId="13" w16cid:durableId="1546019155">
    <w:abstractNumId w:val="16"/>
  </w:num>
  <w:num w:numId="14" w16cid:durableId="1508716693">
    <w:abstractNumId w:val="13"/>
  </w:num>
  <w:num w:numId="15" w16cid:durableId="504055784">
    <w:abstractNumId w:val="0"/>
  </w:num>
  <w:num w:numId="16" w16cid:durableId="199049657">
    <w:abstractNumId w:val="9"/>
  </w:num>
  <w:num w:numId="17" w16cid:durableId="156121116">
    <w:abstractNumId w:val="18"/>
  </w:num>
  <w:num w:numId="18" w16cid:durableId="587350237">
    <w:abstractNumId w:val="3"/>
  </w:num>
  <w:num w:numId="19" w16cid:durableId="740516816">
    <w:abstractNumId w:val="19"/>
  </w:num>
  <w:num w:numId="20" w16cid:durableId="379401990">
    <w:abstractNumId w:val="10"/>
  </w:num>
  <w:num w:numId="21" w16cid:durableId="1838838015">
    <w:abstractNumId w:val="12"/>
  </w:num>
  <w:num w:numId="22" w16cid:durableId="322467346">
    <w:abstractNumId w:val="21"/>
  </w:num>
  <w:num w:numId="23" w16cid:durableId="199587714">
    <w:abstractNumId w:val="22"/>
  </w:num>
  <w:num w:numId="24" w16cid:durableId="770900952">
    <w:abstractNumId w:val="24"/>
  </w:num>
  <w:num w:numId="25" w16cid:durableId="1822497402">
    <w:abstractNumId w:val="27"/>
  </w:num>
  <w:num w:numId="26" w16cid:durableId="839850244">
    <w:abstractNumId w:val="28"/>
  </w:num>
  <w:num w:numId="27" w16cid:durableId="721831904">
    <w:abstractNumId w:val="1"/>
  </w:num>
  <w:num w:numId="28" w16cid:durableId="20133695">
    <w:abstractNumId w:val="17"/>
  </w:num>
  <w:num w:numId="29" w16cid:durableId="672145772">
    <w:abstractNumId w:val="11"/>
  </w:num>
  <w:num w:numId="30" w16cid:durableId="293608519">
    <w:abstractNumId w:val="32"/>
  </w:num>
  <w:num w:numId="31" w16cid:durableId="189102070">
    <w:abstractNumId w:val="7"/>
  </w:num>
  <w:num w:numId="32" w16cid:durableId="735515321">
    <w:abstractNumId w:val="6"/>
  </w:num>
  <w:num w:numId="33" w16cid:durableId="7626530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6C382B"/>
    <w:rsid w:val="0000007C"/>
    <w:rsid w:val="0000178D"/>
    <w:rsid w:val="000020D8"/>
    <w:rsid w:val="00002823"/>
    <w:rsid w:val="0000550F"/>
    <w:rsid w:val="0000605E"/>
    <w:rsid w:val="00006522"/>
    <w:rsid w:val="00007E05"/>
    <w:rsid w:val="0001161A"/>
    <w:rsid w:val="000124B1"/>
    <w:rsid w:val="00015E16"/>
    <w:rsid w:val="000160C7"/>
    <w:rsid w:val="00016135"/>
    <w:rsid w:val="00017A9F"/>
    <w:rsid w:val="0002140D"/>
    <w:rsid w:val="0002199A"/>
    <w:rsid w:val="0002313A"/>
    <w:rsid w:val="00023559"/>
    <w:rsid w:val="00024088"/>
    <w:rsid w:val="00024996"/>
    <w:rsid w:val="000249AD"/>
    <w:rsid w:val="00025338"/>
    <w:rsid w:val="00026FBE"/>
    <w:rsid w:val="00026FCE"/>
    <w:rsid w:val="000273B0"/>
    <w:rsid w:val="00030FDB"/>
    <w:rsid w:val="0003218C"/>
    <w:rsid w:val="0003350C"/>
    <w:rsid w:val="000335C9"/>
    <w:rsid w:val="0003400E"/>
    <w:rsid w:val="00034B60"/>
    <w:rsid w:val="000410B2"/>
    <w:rsid w:val="00042217"/>
    <w:rsid w:val="00042F44"/>
    <w:rsid w:val="00043D95"/>
    <w:rsid w:val="00046029"/>
    <w:rsid w:val="0005305B"/>
    <w:rsid w:val="00055573"/>
    <w:rsid w:val="00055DED"/>
    <w:rsid w:val="00055F29"/>
    <w:rsid w:val="00056D80"/>
    <w:rsid w:val="00061023"/>
    <w:rsid w:val="00061E4C"/>
    <w:rsid w:val="00062EC6"/>
    <w:rsid w:val="00063804"/>
    <w:rsid w:val="00064004"/>
    <w:rsid w:val="000647A4"/>
    <w:rsid w:val="0006483C"/>
    <w:rsid w:val="00067E14"/>
    <w:rsid w:val="00067EDD"/>
    <w:rsid w:val="0007019C"/>
    <w:rsid w:val="000707F5"/>
    <w:rsid w:val="00071037"/>
    <w:rsid w:val="00071691"/>
    <w:rsid w:val="00072C52"/>
    <w:rsid w:val="0007377E"/>
    <w:rsid w:val="00075AE1"/>
    <w:rsid w:val="0007697C"/>
    <w:rsid w:val="00076E03"/>
    <w:rsid w:val="00077948"/>
    <w:rsid w:val="00077DE0"/>
    <w:rsid w:val="00081EAE"/>
    <w:rsid w:val="0008347F"/>
    <w:rsid w:val="0008385D"/>
    <w:rsid w:val="00083ABD"/>
    <w:rsid w:val="000861F7"/>
    <w:rsid w:val="0008695D"/>
    <w:rsid w:val="00091B28"/>
    <w:rsid w:val="000959AF"/>
    <w:rsid w:val="000A0311"/>
    <w:rsid w:val="000A0685"/>
    <w:rsid w:val="000A078F"/>
    <w:rsid w:val="000A0B35"/>
    <w:rsid w:val="000A2B22"/>
    <w:rsid w:val="000A69B3"/>
    <w:rsid w:val="000A761A"/>
    <w:rsid w:val="000A79E6"/>
    <w:rsid w:val="000B07EA"/>
    <w:rsid w:val="000B0B77"/>
    <w:rsid w:val="000B5480"/>
    <w:rsid w:val="000B694C"/>
    <w:rsid w:val="000B6DD2"/>
    <w:rsid w:val="000C07EE"/>
    <w:rsid w:val="000C2565"/>
    <w:rsid w:val="000C4520"/>
    <w:rsid w:val="000C6840"/>
    <w:rsid w:val="000C7853"/>
    <w:rsid w:val="000D1417"/>
    <w:rsid w:val="000D3258"/>
    <w:rsid w:val="000D52F7"/>
    <w:rsid w:val="000D5844"/>
    <w:rsid w:val="000E17B9"/>
    <w:rsid w:val="000E19C5"/>
    <w:rsid w:val="000E41D2"/>
    <w:rsid w:val="000E44C3"/>
    <w:rsid w:val="000F02E9"/>
    <w:rsid w:val="000F2197"/>
    <w:rsid w:val="000F31C2"/>
    <w:rsid w:val="000F33BD"/>
    <w:rsid w:val="000F39A4"/>
    <w:rsid w:val="000F4B19"/>
    <w:rsid w:val="000F6B49"/>
    <w:rsid w:val="000F79FD"/>
    <w:rsid w:val="0010047A"/>
    <w:rsid w:val="00101AC2"/>
    <w:rsid w:val="001035C8"/>
    <w:rsid w:val="00103B35"/>
    <w:rsid w:val="001041B6"/>
    <w:rsid w:val="00104BA9"/>
    <w:rsid w:val="001054FD"/>
    <w:rsid w:val="00106CF4"/>
    <w:rsid w:val="0010781F"/>
    <w:rsid w:val="00114ACF"/>
    <w:rsid w:val="00115DC9"/>
    <w:rsid w:val="001179DA"/>
    <w:rsid w:val="00120CAA"/>
    <w:rsid w:val="00121756"/>
    <w:rsid w:val="00124399"/>
    <w:rsid w:val="001247D6"/>
    <w:rsid w:val="00130C36"/>
    <w:rsid w:val="0013186E"/>
    <w:rsid w:val="00131F0B"/>
    <w:rsid w:val="00131F1C"/>
    <w:rsid w:val="00132A84"/>
    <w:rsid w:val="00132B72"/>
    <w:rsid w:val="00133DE5"/>
    <w:rsid w:val="00134241"/>
    <w:rsid w:val="0013622B"/>
    <w:rsid w:val="001408C8"/>
    <w:rsid w:val="00140928"/>
    <w:rsid w:val="00140DAD"/>
    <w:rsid w:val="00141B9A"/>
    <w:rsid w:val="00141E81"/>
    <w:rsid w:val="001427DF"/>
    <w:rsid w:val="00143144"/>
    <w:rsid w:val="00143B02"/>
    <w:rsid w:val="00144466"/>
    <w:rsid w:val="00147895"/>
    <w:rsid w:val="00151153"/>
    <w:rsid w:val="001513B2"/>
    <w:rsid w:val="00151639"/>
    <w:rsid w:val="00152822"/>
    <w:rsid w:val="001529EB"/>
    <w:rsid w:val="00157236"/>
    <w:rsid w:val="00160599"/>
    <w:rsid w:val="001608CD"/>
    <w:rsid w:val="0016453D"/>
    <w:rsid w:val="001660B2"/>
    <w:rsid w:val="001671D7"/>
    <w:rsid w:val="00170692"/>
    <w:rsid w:val="001712EB"/>
    <w:rsid w:val="00171CA5"/>
    <w:rsid w:val="00173E30"/>
    <w:rsid w:val="00173EA4"/>
    <w:rsid w:val="001766F0"/>
    <w:rsid w:val="001778F6"/>
    <w:rsid w:val="0018003A"/>
    <w:rsid w:val="0018020B"/>
    <w:rsid w:val="001818FC"/>
    <w:rsid w:val="00182687"/>
    <w:rsid w:val="001830D4"/>
    <w:rsid w:val="00183115"/>
    <w:rsid w:val="001832FA"/>
    <w:rsid w:val="00183D9F"/>
    <w:rsid w:val="001856EB"/>
    <w:rsid w:val="00185D62"/>
    <w:rsid w:val="001862FE"/>
    <w:rsid w:val="00186447"/>
    <w:rsid w:val="00186AEF"/>
    <w:rsid w:val="00190AB6"/>
    <w:rsid w:val="00191B60"/>
    <w:rsid w:val="001926DA"/>
    <w:rsid w:val="00192BD4"/>
    <w:rsid w:val="00193A8B"/>
    <w:rsid w:val="00195672"/>
    <w:rsid w:val="0019731F"/>
    <w:rsid w:val="00197B67"/>
    <w:rsid w:val="001A23A1"/>
    <w:rsid w:val="001A2DD5"/>
    <w:rsid w:val="001A35DD"/>
    <w:rsid w:val="001A37C9"/>
    <w:rsid w:val="001A3F62"/>
    <w:rsid w:val="001A4566"/>
    <w:rsid w:val="001A6C0E"/>
    <w:rsid w:val="001B0361"/>
    <w:rsid w:val="001B0A84"/>
    <w:rsid w:val="001B0C48"/>
    <w:rsid w:val="001B13D3"/>
    <w:rsid w:val="001B2C9A"/>
    <w:rsid w:val="001B4AB7"/>
    <w:rsid w:val="001B5FF0"/>
    <w:rsid w:val="001C09A3"/>
    <w:rsid w:val="001C1F25"/>
    <w:rsid w:val="001C2AB8"/>
    <w:rsid w:val="001C2E58"/>
    <w:rsid w:val="001C529A"/>
    <w:rsid w:val="001D1531"/>
    <w:rsid w:val="001D1A28"/>
    <w:rsid w:val="001D4316"/>
    <w:rsid w:val="001D718D"/>
    <w:rsid w:val="001E13CA"/>
    <w:rsid w:val="001E3668"/>
    <w:rsid w:val="001E77E8"/>
    <w:rsid w:val="001F0523"/>
    <w:rsid w:val="001F057A"/>
    <w:rsid w:val="001F1426"/>
    <w:rsid w:val="001F33FC"/>
    <w:rsid w:val="001F3BC5"/>
    <w:rsid w:val="001F4DCF"/>
    <w:rsid w:val="001F6BAF"/>
    <w:rsid w:val="001F7A18"/>
    <w:rsid w:val="002002D4"/>
    <w:rsid w:val="002018C0"/>
    <w:rsid w:val="00213959"/>
    <w:rsid w:val="00214370"/>
    <w:rsid w:val="00216B8A"/>
    <w:rsid w:val="00220C1E"/>
    <w:rsid w:val="00222923"/>
    <w:rsid w:val="00222D76"/>
    <w:rsid w:val="0022774B"/>
    <w:rsid w:val="00231A8D"/>
    <w:rsid w:val="00233FCC"/>
    <w:rsid w:val="0023495B"/>
    <w:rsid w:val="002353A2"/>
    <w:rsid w:val="00236FFC"/>
    <w:rsid w:val="00237C1B"/>
    <w:rsid w:val="00237C2F"/>
    <w:rsid w:val="0024001E"/>
    <w:rsid w:val="00241803"/>
    <w:rsid w:val="00242E44"/>
    <w:rsid w:val="0024442B"/>
    <w:rsid w:val="0024620D"/>
    <w:rsid w:val="002465B9"/>
    <w:rsid w:val="00250560"/>
    <w:rsid w:val="00250859"/>
    <w:rsid w:val="0025253E"/>
    <w:rsid w:val="002544EE"/>
    <w:rsid w:val="00255933"/>
    <w:rsid w:val="0026067E"/>
    <w:rsid w:val="00264501"/>
    <w:rsid w:val="00264913"/>
    <w:rsid w:val="00264CAB"/>
    <w:rsid w:val="0027063C"/>
    <w:rsid w:val="00271DCA"/>
    <w:rsid w:val="0027246E"/>
    <w:rsid w:val="00275E61"/>
    <w:rsid w:val="0027605D"/>
    <w:rsid w:val="00276748"/>
    <w:rsid w:val="0027711E"/>
    <w:rsid w:val="00277383"/>
    <w:rsid w:val="002802FF"/>
    <w:rsid w:val="00280D47"/>
    <w:rsid w:val="00282873"/>
    <w:rsid w:val="00286A69"/>
    <w:rsid w:val="00286BAC"/>
    <w:rsid w:val="00286CF0"/>
    <w:rsid w:val="00292122"/>
    <w:rsid w:val="00292343"/>
    <w:rsid w:val="002924EC"/>
    <w:rsid w:val="0029481B"/>
    <w:rsid w:val="002A4244"/>
    <w:rsid w:val="002A4ACC"/>
    <w:rsid w:val="002A628D"/>
    <w:rsid w:val="002A6681"/>
    <w:rsid w:val="002B04A7"/>
    <w:rsid w:val="002B6C88"/>
    <w:rsid w:val="002C0529"/>
    <w:rsid w:val="002C0C7A"/>
    <w:rsid w:val="002C0DBB"/>
    <w:rsid w:val="002C0E82"/>
    <w:rsid w:val="002C27EE"/>
    <w:rsid w:val="002C2C2F"/>
    <w:rsid w:val="002C40DB"/>
    <w:rsid w:val="002C4227"/>
    <w:rsid w:val="002C6B79"/>
    <w:rsid w:val="002D0C37"/>
    <w:rsid w:val="002D0E10"/>
    <w:rsid w:val="002D23F7"/>
    <w:rsid w:val="002D292D"/>
    <w:rsid w:val="002D7F9C"/>
    <w:rsid w:val="002E16FE"/>
    <w:rsid w:val="002E1AB5"/>
    <w:rsid w:val="002E1AD5"/>
    <w:rsid w:val="002E21F9"/>
    <w:rsid w:val="002E2ACE"/>
    <w:rsid w:val="002E33DB"/>
    <w:rsid w:val="002E4F26"/>
    <w:rsid w:val="002E62DE"/>
    <w:rsid w:val="002E7DA4"/>
    <w:rsid w:val="002F23D2"/>
    <w:rsid w:val="002F330F"/>
    <w:rsid w:val="002F5AAB"/>
    <w:rsid w:val="002F5C57"/>
    <w:rsid w:val="002F70F9"/>
    <w:rsid w:val="0030153F"/>
    <w:rsid w:val="003027D0"/>
    <w:rsid w:val="00302CAD"/>
    <w:rsid w:val="00304086"/>
    <w:rsid w:val="00311673"/>
    <w:rsid w:val="00312C5E"/>
    <w:rsid w:val="00313256"/>
    <w:rsid w:val="00314880"/>
    <w:rsid w:val="00315B60"/>
    <w:rsid w:val="00316799"/>
    <w:rsid w:val="00316FCC"/>
    <w:rsid w:val="00317264"/>
    <w:rsid w:val="0031739B"/>
    <w:rsid w:val="00317DFD"/>
    <w:rsid w:val="003215AD"/>
    <w:rsid w:val="00323635"/>
    <w:rsid w:val="00324B72"/>
    <w:rsid w:val="00325871"/>
    <w:rsid w:val="00325E8F"/>
    <w:rsid w:val="00326FB5"/>
    <w:rsid w:val="00330512"/>
    <w:rsid w:val="00332162"/>
    <w:rsid w:val="003324E0"/>
    <w:rsid w:val="003345F8"/>
    <w:rsid w:val="00335D7F"/>
    <w:rsid w:val="00336112"/>
    <w:rsid w:val="003374FB"/>
    <w:rsid w:val="003379E5"/>
    <w:rsid w:val="00337AE0"/>
    <w:rsid w:val="00340672"/>
    <w:rsid w:val="00342DF2"/>
    <w:rsid w:val="00343B66"/>
    <w:rsid w:val="003442E3"/>
    <w:rsid w:val="003445B7"/>
    <w:rsid w:val="00344B58"/>
    <w:rsid w:val="0034644A"/>
    <w:rsid w:val="00346A9A"/>
    <w:rsid w:val="00350141"/>
    <w:rsid w:val="003502C3"/>
    <w:rsid w:val="00351D44"/>
    <w:rsid w:val="00353FC1"/>
    <w:rsid w:val="00356985"/>
    <w:rsid w:val="003617BD"/>
    <w:rsid w:val="003623AA"/>
    <w:rsid w:val="00362A43"/>
    <w:rsid w:val="00362A81"/>
    <w:rsid w:val="00364003"/>
    <w:rsid w:val="00365797"/>
    <w:rsid w:val="00370B9E"/>
    <w:rsid w:val="003722F5"/>
    <w:rsid w:val="003725D6"/>
    <w:rsid w:val="00372D55"/>
    <w:rsid w:val="00372EA3"/>
    <w:rsid w:val="00377129"/>
    <w:rsid w:val="00380002"/>
    <w:rsid w:val="0038146E"/>
    <w:rsid w:val="00381FEE"/>
    <w:rsid w:val="0038278A"/>
    <w:rsid w:val="00383B52"/>
    <w:rsid w:val="00387B68"/>
    <w:rsid w:val="00392969"/>
    <w:rsid w:val="0039491F"/>
    <w:rsid w:val="0039550A"/>
    <w:rsid w:val="00397277"/>
    <w:rsid w:val="003A000D"/>
    <w:rsid w:val="003A214F"/>
    <w:rsid w:val="003A2CB0"/>
    <w:rsid w:val="003A3C4A"/>
    <w:rsid w:val="003A417D"/>
    <w:rsid w:val="003B1E1E"/>
    <w:rsid w:val="003B37FA"/>
    <w:rsid w:val="003B3838"/>
    <w:rsid w:val="003B38EB"/>
    <w:rsid w:val="003B3D8E"/>
    <w:rsid w:val="003B4335"/>
    <w:rsid w:val="003B4498"/>
    <w:rsid w:val="003B5755"/>
    <w:rsid w:val="003B5920"/>
    <w:rsid w:val="003B5EE7"/>
    <w:rsid w:val="003C0840"/>
    <w:rsid w:val="003C2FE2"/>
    <w:rsid w:val="003C3070"/>
    <w:rsid w:val="003C4DB4"/>
    <w:rsid w:val="003C6572"/>
    <w:rsid w:val="003C6B05"/>
    <w:rsid w:val="003C7F6A"/>
    <w:rsid w:val="003D097F"/>
    <w:rsid w:val="003D30FF"/>
    <w:rsid w:val="003D604A"/>
    <w:rsid w:val="003D6449"/>
    <w:rsid w:val="003E199E"/>
    <w:rsid w:val="003E364F"/>
    <w:rsid w:val="003E367C"/>
    <w:rsid w:val="003E56E4"/>
    <w:rsid w:val="003E746D"/>
    <w:rsid w:val="003E7A3E"/>
    <w:rsid w:val="003F12C3"/>
    <w:rsid w:val="003F26E4"/>
    <w:rsid w:val="003F2C34"/>
    <w:rsid w:val="003F56F1"/>
    <w:rsid w:val="003F680B"/>
    <w:rsid w:val="003F6C00"/>
    <w:rsid w:val="003F7681"/>
    <w:rsid w:val="003F7841"/>
    <w:rsid w:val="00402501"/>
    <w:rsid w:val="004029CE"/>
    <w:rsid w:val="0040350B"/>
    <w:rsid w:val="0040359B"/>
    <w:rsid w:val="00404B4A"/>
    <w:rsid w:val="00405016"/>
    <w:rsid w:val="0040664A"/>
    <w:rsid w:val="004107C6"/>
    <w:rsid w:val="00412EDC"/>
    <w:rsid w:val="00413E3D"/>
    <w:rsid w:val="00414160"/>
    <w:rsid w:val="0041641C"/>
    <w:rsid w:val="00416EC4"/>
    <w:rsid w:val="004170CB"/>
    <w:rsid w:val="004173E9"/>
    <w:rsid w:val="00423284"/>
    <w:rsid w:val="0042435F"/>
    <w:rsid w:val="00426726"/>
    <w:rsid w:val="0043136C"/>
    <w:rsid w:val="004363A6"/>
    <w:rsid w:val="004374C3"/>
    <w:rsid w:val="004402E6"/>
    <w:rsid w:val="00440D7C"/>
    <w:rsid w:val="004411FE"/>
    <w:rsid w:val="004439CD"/>
    <w:rsid w:val="00443F7D"/>
    <w:rsid w:val="00444A85"/>
    <w:rsid w:val="00444FC9"/>
    <w:rsid w:val="004459A7"/>
    <w:rsid w:val="00445A3F"/>
    <w:rsid w:val="00450921"/>
    <w:rsid w:val="0045369F"/>
    <w:rsid w:val="00453DC2"/>
    <w:rsid w:val="0045567E"/>
    <w:rsid w:val="00456357"/>
    <w:rsid w:val="00456366"/>
    <w:rsid w:val="00460AA8"/>
    <w:rsid w:val="0046117E"/>
    <w:rsid w:val="00461B8B"/>
    <w:rsid w:val="00461F5C"/>
    <w:rsid w:val="004624F8"/>
    <w:rsid w:val="00465AFC"/>
    <w:rsid w:val="00467DEC"/>
    <w:rsid w:val="00467FCC"/>
    <w:rsid w:val="004713CA"/>
    <w:rsid w:val="0047224A"/>
    <w:rsid w:val="004742A3"/>
    <w:rsid w:val="00475096"/>
    <w:rsid w:val="0048031A"/>
    <w:rsid w:val="00481A49"/>
    <w:rsid w:val="004822DD"/>
    <w:rsid w:val="00485460"/>
    <w:rsid w:val="00485A17"/>
    <w:rsid w:val="00486003"/>
    <w:rsid w:val="00487913"/>
    <w:rsid w:val="00490486"/>
    <w:rsid w:val="0049051E"/>
    <w:rsid w:val="00490AA7"/>
    <w:rsid w:val="004914A8"/>
    <w:rsid w:val="00491536"/>
    <w:rsid w:val="00491B08"/>
    <w:rsid w:val="00492419"/>
    <w:rsid w:val="00493BDB"/>
    <w:rsid w:val="00494041"/>
    <w:rsid w:val="00494F0D"/>
    <w:rsid w:val="004A0064"/>
    <w:rsid w:val="004A0253"/>
    <w:rsid w:val="004A0291"/>
    <w:rsid w:val="004A0AC5"/>
    <w:rsid w:val="004A15FF"/>
    <w:rsid w:val="004A1604"/>
    <w:rsid w:val="004A19AB"/>
    <w:rsid w:val="004A3416"/>
    <w:rsid w:val="004A428D"/>
    <w:rsid w:val="004A497C"/>
    <w:rsid w:val="004A5AC1"/>
    <w:rsid w:val="004A6818"/>
    <w:rsid w:val="004A6C45"/>
    <w:rsid w:val="004B05EB"/>
    <w:rsid w:val="004B1F85"/>
    <w:rsid w:val="004B6CB9"/>
    <w:rsid w:val="004C27F1"/>
    <w:rsid w:val="004C31F3"/>
    <w:rsid w:val="004C32F9"/>
    <w:rsid w:val="004C603C"/>
    <w:rsid w:val="004C67F0"/>
    <w:rsid w:val="004C770A"/>
    <w:rsid w:val="004C7A74"/>
    <w:rsid w:val="004C7F74"/>
    <w:rsid w:val="004D02ED"/>
    <w:rsid w:val="004D0665"/>
    <w:rsid w:val="004D0A91"/>
    <w:rsid w:val="004D1C4F"/>
    <w:rsid w:val="004D377C"/>
    <w:rsid w:val="004D5ACA"/>
    <w:rsid w:val="004D5FFD"/>
    <w:rsid w:val="004E085F"/>
    <w:rsid w:val="004E0A86"/>
    <w:rsid w:val="004E271D"/>
    <w:rsid w:val="004E2A8F"/>
    <w:rsid w:val="004E387B"/>
    <w:rsid w:val="004E406D"/>
    <w:rsid w:val="004E620F"/>
    <w:rsid w:val="004E72A9"/>
    <w:rsid w:val="004F1232"/>
    <w:rsid w:val="004F1491"/>
    <w:rsid w:val="004F14B1"/>
    <w:rsid w:val="004F2F5C"/>
    <w:rsid w:val="004F38D3"/>
    <w:rsid w:val="004F54AB"/>
    <w:rsid w:val="004F5FEB"/>
    <w:rsid w:val="004F7983"/>
    <w:rsid w:val="005112BB"/>
    <w:rsid w:val="00515149"/>
    <w:rsid w:val="00515810"/>
    <w:rsid w:val="00517682"/>
    <w:rsid w:val="00517A2B"/>
    <w:rsid w:val="00517CDD"/>
    <w:rsid w:val="005215AC"/>
    <w:rsid w:val="005237C1"/>
    <w:rsid w:val="005246CC"/>
    <w:rsid w:val="00526964"/>
    <w:rsid w:val="00532069"/>
    <w:rsid w:val="00533694"/>
    <w:rsid w:val="00533B08"/>
    <w:rsid w:val="00536310"/>
    <w:rsid w:val="00540F61"/>
    <w:rsid w:val="005448BA"/>
    <w:rsid w:val="00546525"/>
    <w:rsid w:val="0055191D"/>
    <w:rsid w:val="00551D29"/>
    <w:rsid w:val="00554989"/>
    <w:rsid w:val="005565F0"/>
    <w:rsid w:val="00556CFD"/>
    <w:rsid w:val="00556EE2"/>
    <w:rsid w:val="0055746B"/>
    <w:rsid w:val="00557985"/>
    <w:rsid w:val="00557DD4"/>
    <w:rsid w:val="0056018B"/>
    <w:rsid w:val="005601E3"/>
    <w:rsid w:val="005604A3"/>
    <w:rsid w:val="00560AAD"/>
    <w:rsid w:val="00561F76"/>
    <w:rsid w:val="005636E9"/>
    <w:rsid w:val="00564950"/>
    <w:rsid w:val="005659C8"/>
    <w:rsid w:val="00571654"/>
    <w:rsid w:val="0057166D"/>
    <w:rsid w:val="00571CF5"/>
    <w:rsid w:val="00573445"/>
    <w:rsid w:val="00574B17"/>
    <w:rsid w:val="005772AD"/>
    <w:rsid w:val="00577938"/>
    <w:rsid w:val="00580795"/>
    <w:rsid w:val="00580E71"/>
    <w:rsid w:val="005814BB"/>
    <w:rsid w:val="00582685"/>
    <w:rsid w:val="005854C7"/>
    <w:rsid w:val="00587A31"/>
    <w:rsid w:val="00595616"/>
    <w:rsid w:val="00595B1D"/>
    <w:rsid w:val="00596FC3"/>
    <w:rsid w:val="005A22D3"/>
    <w:rsid w:val="005A2734"/>
    <w:rsid w:val="005A274D"/>
    <w:rsid w:val="005A27E5"/>
    <w:rsid w:val="005A408F"/>
    <w:rsid w:val="005A6296"/>
    <w:rsid w:val="005A68D3"/>
    <w:rsid w:val="005A6B65"/>
    <w:rsid w:val="005A7CD6"/>
    <w:rsid w:val="005B06C4"/>
    <w:rsid w:val="005B2A91"/>
    <w:rsid w:val="005B6E33"/>
    <w:rsid w:val="005C12CA"/>
    <w:rsid w:val="005C47B5"/>
    <w:rsid w:val="005C68EF"/>
    <w:rsid w:val="005C7101"/>
    <w:rsid w:val="005C751C"/>
    <w:rsid w:val="005D208B"/>
    <w:rsid w:val="005D2997"/>
    <w:rsid w:val="005D4AC2"/>
    <w:rsid w:val="005D6439"/>
    <w:rsid w:val="005D7098"/>
    <w:rsid w:val="005E0E8F"/>
    <w:rsid w:val="005E10D0"/>
    <w:rsid w:val="005E31E1"/>
    <w:rsid w:val="005E4391"/>
    <w:rsid w:val="005E4DD3"/>
    <w:rsid w:val="005F01DC"/>
    <w:rsid w:val="005F14F3"/>
    <w:rsid w:val="005F1A4B"/>
    <w:rsid w:val="005F1BFC"/>
    <w:rsid w:val="005F2BDA"/>
    <w:rsid w:val="005F529F"/>
    <w:rsid w:val="005F5987"/>
    <w:rsid w:val="005F78E1"/>
    <w:rsid w:val="0060123D"/>
    <w:rsid w:val="00602B04"/>
    <w:rsid w:val="006037D6"/>
    <w:rsid w:val="00603C24"/>
    <w:rsid w:val="00604B12"/>
    <w:rsid w:val="0060576B"/>
    <w:rsid w:val="00607D30"/>
    <w:rsid w:val="0061121E"/>
    <w:rsid w:val="00611990"/>
    <w:rsid w:val="0061223A"/>
    <w:rsid w:val="0061227B"/>
    <w:rsid w:val="006122F4"/>
    <w:rsid w:val="006148A8"/>
    <w:rsid w:val="00614BB5"/>
    <w:rsid w:val="00616B8E"/>
    <w:rsid w:val="006306DC"/>
    <w:rsid w:val="00630FE8"/>
    <w:rsid w:val="006365FD"/>
    <w:rsid w:val="00637FE4"/>
    <w:rsid w:val="006415AC"/>
    <w:rsid w:val="006419DD"/>
    <w:rsid w:val="00642454"/>
    <w:rsid w:val="00644754"/>
    <w:rsid w:val="00644DA4"/>
    <w:rsid w:val="006454C6"/>
    <w:rsid w:val="00645E4C"/>
    <w:rsid w:val="006464C5"/>
    <w:rsid w:val="006470C7"/>
    <w:rsid w:val="00656A24"/>
    <w:rsid w:val="006600E4"/>
    <w:rsid w:val="00660CC4"/>
    <w:rsid w:val="006636F6"/>
    <w:rsid w:val="006663B9"/>
    <w:rsid w:val="006668C0"/>
    <w:rsid w:val="0066703C"/>
    <w:rsid w:val="00667697"/>
    <w:rsid w:val="00671B3C"/>
    <w:rsid w:val="00672609"/>
    <w:rsid w:val="00674B3B"/>
    <w:rsid w:val="00675291"/>
    <w:rsid w:val="006763C6"/>
    <w:rsid w:val="00677DC3"/>
    <w:rsid w:val="00682372"/>
    <w:rsid w:val="00682F3A"/>
    <w:rsid w:val="0068307A"/>
    <w:rsid w:val="006836EE"/>
    <w:rsid w:val="00683942"/>
    <w:rsid w:val="00684B55"/>
    <w:rsid w:val="0068552B"/>
    <w:rsid w:val="0068568C"/>
    <w:rsid w:val="00685BBF"/>
    <w:rsid w:val="006871A5"/>
    <w:rsid w:val="00690849"/>
    <w:rsid w:val="00690E95"/>
    <w:rsid w:val="006913E4"/>
    <w:rsid w:val="00694E05"/>
    <w:rsid w:val="00695596"/>
    <w:rsid w:val="006A0E73"/>
    <w:rsid w:val="006A12CE"/>
    <w:rsid w:val="006A19A5"/>
    <w:rsid w:val="006A1CF1"/>
    <w:rsid w:val="006A1E64"/>
    <w:rsid w:val="006A2418"/>
    <w:rsid w:val="006A4A2A"/>
    <w:rsid w:val="006A6C03"/>
    <w:rsid w:val="006A6DAE"/>
    <w:rsid w:val="006A7652"/>
    <w:rsid w:val="006B09E3"/>
    <w:rsid w:val="006B1CDB"/>
    <w:rsid w:val="006B6016"/>
    <w:rsid w:val="006B6328"/>
    <w:rsid w:val="006B682B"/>
    <w:rsid w:val="006B69DF"/>
    <w:rsid w:val="006B722F"/>
    <w:rsid w:val="006C03E5"/>
    <w:rsid w:val="006C0896"/>
    <w:rsid w:val="006C188E"/>
    <w:rsid w:val="006C3403"/>
    <w:rsid w:val="006C382B"/>
    <w:rsid w:val="006C6373"/>
    <w:rsid w:val="006C68D3"/>
    <w:rsid w:val="006D364B"/>
    <w:rsid w:val="006D3DD4"/>
    <w:rsid w:val="006D5A52"/>
    <w:rsid w:val="006D7027"/>
    <w:rsid w:val="006E0936"/>
    <w:rsid w:val="006E2279"/>
    <w:rsid w:val="006F0036"/>
    <w:rsid w:val="006F00C3"/>
    <w:rsid w:val="006F07B4"/>
    <w:rsid w:val="006F0A7B"/>
    <w:rsid w:val="006F1037"/>
    <w:rsid w:val="006F1474"/>
    <w:rsid w:val="006F1552"/>
    <w:rsid w:val="006F1A60"/>
    <w:rsid w:val="006F2089"/>
    <w:rsid w:val="006F226A"/>
    <w:rsid w:val="006F3AA3"/>
    <w:rsid w:val="006F3B05"/>
    <w:rsid w:val="006F42EC"/>
    <w:rsid w:val="006F5999"/>
    <w:rsid w:val="00702275"/>
    <w:rsid w:val="007041F4"/>
    <w:rsid w:val="007062A7"/>
    <w:rsid w:val="007069C5"/>
    <w:rsid w:val="00707E6E"/>
    <w:rsid w:val="00711ED9"/>
    <w:rsid w:val="00713386"/>
    <w:rsid w:val="00715EE2"/>
    <w:rsid w:val="0071728B"/>
    <w:rsid w:val="00717B21"/>
    <w:rsid w:val="00720E7F"/>
    <w:rsid w:val="007221CE"/>
    <w:rsid w:val="00723E73"/>
    <w:rsid w:val="00724E90"/>
    <w:rsid w:val="00725584"/>
    <w:rsid w:val="00727053"/>
    <w:rsid w:val="00730463"/>
    <w:rsid w:val="00730E51"/>
    <w:rsid w:val="00730E7C"/>
    <w:rsid w:val="00732CAB"/>
    <w:rsid w:val="00736503"/>
    <w:rsid w:val="007367B8"/>
    <w:rsid w:val="007371EF"/>
    <w:rsid w:val="007422A3"/>
    <w:rsid w:val="00742B61"/>
    <w:rsid w:val="007434C8"/>
    <w:rsid w:val="00744341"/>
    <w:rsid w:val="0074624D"/>
    <w:rsid w:val="007479FF"/>
    <w:rsid w:val="00747B6A"/>
    <w:rsid w:val="00747CCD"/>
    <w:rsid w:val="0075116D"/>
    <w:rsid w:val="00752BFC"/>
    <w:rsid w:val="00753280"/>
    <w:rsid w:val="00753BD5"/>
    <w:rsid w:val="0075443F"/>
    <w:rsid w:val="00754567"/>
    <w:rsid w:val="007548FA"/>
    <w:rsid w:val="00755077"/>
    <w:rsid w:val="00763B39"/>
    <w:rsid w:val="00763D06"/>
    <w:rsid w:val="00763FE6"/>
    <w:rsid w:val="00764637"/>
    <w:rsid w:val="0076476C"/>
    <w:rsid w:val="00764DFF"/>
    <w:rsid w:val="0076791F"/>
    <w:rsid w:val="00770470"/>
    <w:rsid w:val="00770621"/>
    <w:rsid w:val="00770BBF"/>
    <w:rsid w:val="00773A00"/>
    <w:rsid w:val="007762F4"/>
    <w:rsid w:val="00776E73"/>
    <w:rsid w:val="00777881"/>
    <w:rsid w:val="00781443"/>
    <w:rsid w:val="0078151A"/>
    <w:rsid w:val="00781C77"/>
    <w:rsid w:val="00782E09"/>
    <w:rsid w:val="007840A9"/>
    <w:rsid w:val="007871FF"/>
    <w:rsid w:val="007904CD"/>
    <w:rsid w:val="007906ED"/>
    <w:rsid w:val="0079130B"/>
    <w:rsid w:val="00791DFF"/>
    <w:rsid w:val="00792636"/>
    <w:rsid w:val="007927CB"/>
    <w:rsid w:val="007939FE"/>
    <w:rsid w:val="00793E57"/>
    <w:rsid w:val="0079493F"/>
    <w:rsid w:val="0079701E"/>
    <w:rsid w:val="007A018F"/>
    <w:rsid w:val="007A4368"/>
    <w:rsid w:val="007A4FA9"/>
    <w:rsid w:val="007A576D"/>
    <w:rsid w:val="007A6073"/>
    <w:rsid w:val="007A6088"/>
    <w:rsid w:val="007A61CA"/>
    <w:rsid w:val="007A7A25"/>
    <w:rsid w:val="007A7C60"/>
    <w:rsid w:val="007B25DE"/>
    <w:rsid w:val="007B25ED"/>
    <w:rsid w:val="007B2790"/>
    <w:rsid w:val="007B2D21"/>
    <w:rsid w:val="007B3906"/>
    <w:rsid w:val="007B3FCD"/>
    <w:rsid w:val="007B6425"/>
    <w:rsid w:val="007B683A"/>
    <w:rsid w:val="007B691D"/>
    <w:rsid w:val="007B72D7"/>
    <w:rsid w:val="007C059F"/>
    <w:rsid w:val="007C0601"/>
    <w:rsid w:val="007C1617"/>
    <w:rsid w:val="007C2C70"/>
    <w:rsid w:val="007C3546"/>
    <w:rsid w:val="007C55FD"/>
    <w:rsid w:val="007C5EA5"/>
    <w:rsid w:val="007C74EE"/>
    <w:rsid w:val="007C773E"/>
    <w:rsid w:val="007C78D6"/>
    <w:rsid w:val="007D1FCE"/>
    <w:rsid w:val="007D2E07"/>
    <w:rsid w:val="007D5FCF"/>
    <w:rsid w:val="007D6762"/>
    <w:rsid w:val="007E0D05"/>
    <w:rsid w:val="007E414F"/>
    <w:rsid w:val="007E5732"/>
    <w:rsid w:val="007F0C64"/>
    <w:rsid w:val="007F1833"/>
    <w:rsid w:val="007F1954"/>
    <w:rsid w:val="007F256C"/>
    <w:rsid w:val="007F31EC"/>
    <w:rsid w:val="007F37DE"/>
    <w:rsid w:val="007F4C13"/>
    <w:rsid w:val="007F6538"/>
    <w:rsid w:val="007F6F0D"/>
    <w:rsid w:val="007F7528"/>
    <w:rsid w:val="00801CA8"/>
    <w:rsid w:val="0080288A"/>
    <w:rsid w:val="0080520D"/>
    <w:rsid w:val="00805DF6"/>
    <w:rsid w:val="00805F71"/>
    <w:rsid w:val="0081025F"/>
    <w:rsid w:val="00812189"/>
    <w:rsid w:val="008135BE"/>
    <w:rsid w:val="00813ECB"/>
    <w:rsid w:val="008155AA"/>
    <w:rsid w:val="00815813"/>
    <w:rsid w:val="00816DB8"/>
    <w:rsid w:val="00823DB2"/>
    <w:rsid w:val="00823EC9"/>
    <w:rsid w:val="00824130"/>
    <w:rsid w:val="008252DC"/>
    <w:rsid w:val="00825436"/>
    <w:rsid w:val="00826D7D"/>
    <w:rsid w:val="008271BE"/>
    <w:rsid w:val="00827740"/>
    <w:rsid w:val="00827993"/>
    <w:rsid w:val="0083123A"/>
    <w:rsid w:val="00833FD2"/>
    <w:rsid w:val="00836879"/>
    <w:rsid w:val="00840E50"/>
    <w:rsid w:val="00841094"/>
    <w:rsid w:val="00841243"/>
    <w:rsid w:val="0084209F"/>
    <w:rsid w:val="008436D2"/>
    <w:rsid w:val="008439A3"/>
    <w:rsid w:val="008445BC"/>
    <w:rsid w:val="00844E3D"/>
    <w:rsid w:val="00845AF2"/>
    <w:rsid w:val="008460B3"/>
    <w:rsid w:val="00851F7E"/>
    <w:rsid w:val="00852225"/>
    <w:rsid w:val="0085245A"/>
    <w:rsid w:val="008528EE"/>
    <w:rsid w:val="0085334F"/>
    <w:rsid w:val="00853730"/>
    <w:rsid w:val="00854420"/>
    <w:rsid w:val="008551A0"/>
    <w:rsid w:val="008573B7"/>
    <w:rsid w:val="00862520"/>
    <w:rsid w:val="008636F0"/>
    <w:rsid w:val="00863B80"/>
    <w:rsid w:val="00863E2D"/>
    <w:rsid w:val="008647BA"/>
    <w:rsid w:val="008679C9"/>
    <w:rsid w:val="00867B8B"/>
    <w:rsid w:val="00867EDF"/>
    <w:rsid w:val="00871137"/>
    <w:rsid w:val="00871222"/>
    <w:rsid w:val="00871A93"/>
    <w:rsid w:val="00871C2F"/>
    <w:rsid w:val="00874264"/>
    <w:rsid w:val="008742B2"/>
    <w:rsid w:val="008748DE"/>
    <w:rsid w:val="00876284"/>
    <w:rsid w:val="00876607"/>
    <w:rsid w:val="00880F07"/>
    <w:rsid w:val="00881368"/>
    <w:rsid w:val="008813D9"/>
    <w:rsid w:val="00882828"/>
    <w:rsid w:val="0088375F"/>
    <w:rsid w:val="00883B10"/>
    <w:rsid w:val="00885EB5"/>
    <w:rsid w:val="0088699C"/>
    <w:rsid w:val="00891231"/>
    <w:rsid w:val="00891EB4"/>
    <w:rsid w:val="00894167"/>
    <w:rsid w:val="0089507C"/>
    <w:rsid w:val="008960EF"/>
    <w:rsid w:val="00897235"/>
    <w:rsid w:val="008A0396"/>
    <w:rsid w:val="008A10BD"/>
    <w:rsid w:val="008A29FE"/>
    <w:rsid w:val="008A2C00"/>
    <w:rsid w:val="008A3198"/>
    <w:rsid w:val="008A6234"/>
    <w:rsid w:val="008A6B53"/>
    <w:rsid w:val="008A7FE4"/>
    <w:rsid w:val="008B05CA"/>
    <w:rsid w:val="008B3114"/>
    <w:rsid w:val="008B39BD"/>
    <w:rsid w:val="008B3B96"/>
    <w:rsid w:val="008B5048"/>
    <w:rsid w:val="008C06F6"/>
    <w:rsid w:val="008C10C3"/>
    <w:rsid w:val="008C200F"/>
    <w:rsid w:val="008C299D"/>
    <w:rsid w:val="008C34FD"/>
    <w:rsid w:val="008C46BB"/>
    <w:rsid w:val="008C4776"/>
    <w:rsid w:val="008C57CE"/>
    <w:rsid w:val="008C66A8"/>
    <w:rsid w:val="008C750B"/>
    <w:rsid w:val="008D0DDA"/>
    <w:rsid w:val="008D1A26"/>
    <w:rsid w:val="008D1F5A"/>
    <w:rsid w:val="008D372C"/>
    <w:rsid w:val="008D3E87"/>
    <w:rsid w:val="008D40A4"/>
    <w:rsid w:val="008D4D26"/>
    <w:rsid w:val="008D5DDA"/>
    <w:rsid w:val="008D603D"/>
    <w:rsid w:val="008D6259"/>
    <w:rsid w:val="008D7DF7"/>
    <w:rsid w:val="008E64C1"/>
    <w:rsid w:val="008F0CE9"/>
    <w:rsid w:val="008F1700"/>
    <w:rsid w:val="008F28E5"/>
    <w:rsid w:val="008F4B27"/>
    <w:rsid w:val="008F70F6"/>
    <w:rsid w:val="00902AEC"/>
    <w:rsid w:val="00905345"/>
    <w:rsid w:val="00906D19"/>
    <w:rsid w:val="00910D58"/>
    <w:rsid w:val="00911D7F"/>
    <w:rsid w:val="00921A70"/>
    <w:rsid w:val="00922F82"/>
    <w:rsid w:val="0092313E"/>
    <w:rsid w:val="009239C3"/>
    <w:rsid w:val="00923DC5"/>
    <w:rsid w:val="00924E09"/>
    <w:rsid w:val="009256D7"/>
    <w:rsid w:val="00927C51"/>
    <w:rsid w:val="0093044E"/>
    <w:rsid w:val="00931225"/>
    <w:rsid w:val="00932ACC"/>
    <w:rsid w:val="00934386"/>
    <w:rsid w:val="009344A8"/>
    <w:rsid w:val="00935C9B"/>
    <w:rsid w:val="00936693"/>
    <w:rsid w:val="00937FF8"/>
    <w:rsid w:val="00940E70"/>
    <w:rsid w:val="00941F03"/>
    <w:rsid w:val="00943722"/>
    <w:rsid w:val="0094574F"/>
    <w:rsid w:val="00947E31"/>
    <w:rsid w:val="00951280"/>
    <w:rsid w:val="009536F5"/>
    <w:rsid w:val="00954360"/>
    <w:rsid w:val="0095610B"/>
    <w:rsid w:val="009568E4"/>
    <w:rsid w:val="00963EB4"/>
    <w:rsid w:val="009711B5"/>
    <w:rsid w:val="009734E3"/>
    <w:rsid w:val="009758B4"/>
    <w:rsid w:val="00976EB4"/>
    <w:rsid w:val="00977FEA"/>
    <w:rsid w:val="00981328"/>
    <w:rsid w:val="00982A8F"/>
    <w:rsid w:val="00982CD4"/>
    <w:rsid w:val="00983D85"/>
    <w:rsid w:val="00987F15"/>
    <w:rsid w:val="009935AF"/>
    <w:rsid w:val="00994F77"/>
    <w:rsid w:val="00995702"/>
    <w:rsid w:val="0099648B"/>
    <w:rsid w:val="0099674F"/>
    <w:rsid w:val="009970BC"/>
    <w:rsid w:val="009A1BCD"/>
    <w:rsid w:val="009A35BA"/>
    <w:rsid w:val="009A3DE3"/>
    <w:rsid w:val="009A5D73"/>
    <w:rsid w:val="009B11E1"/>
    <w:rsid w:val="009B1B22"/>
    <w:rsid w:val="009B258B"/>
    <w:rsid w:val="009B48B3"/>
    <w:rsid w:val="009B4A45"/>
    <w:rsid w:val="009B4BE5"/>
    <w:rsid w:val="009C2829"/>
    <w:rsid w:val="009C33AC"/>
    <w:rsid w:val="009C35D8"/>
    <w:rsid w:val="009C6EE3"/>
    <w:rsid w:val="009D0976"/>
    <w:rsid w:val="009D3542"/>
    <w:rsid w:val="009D3A75"/>
    <w:rsid w:val="009D4E83"/>
    <w:rsid w:val="009D528E"/>
    <w:rsid w:val="009D53E3"/>
    <w:rsid w:val="009D750E"/>
    <w:rsid w:val="009E057D"/>
    <w:rsid w:val="009E1AD6"/>
    <w:rsid w:val="009E33A1"/>
    <w:rsid w:val="009E4979"/>
    <w:rsid w:val="009E5CA4"/>
    <w:rsid w:val="009E5D10"/>
    <w:rsid w:val="009E7400"/>
    <w:rsid w:val="009E7878"/>
    <w:rsid w:val="009F20F7"/>
    <w:rsid w:val="009F2480"/>
    <w:rsid w:val="009F2E18"/>
    <w:rsid w:val="009F3D96"/>
    <w:rsid w:val="009F5363"/>
    <w:rsid w:val="009F614E"/>
    <w:rsid w:val="009F6BAC"/>
    <w:rsid w:val="00A00C75"/>
    <w:rsid w:val="00A01070"/>
    <w:rsid w:val="00A0194F"/>
    <w:rsid w:val="00A03333"/>
    <w:rsid w:val="00A07A59"/>
    <w:rsid w:val="00A10157"/>
    <w:rsid w:val="00A13869"/>
    <w:rsid w:val="00A1431E"/>
    <w:rsid w:val="00A1525D"/>
    <w:rsid w:val="00A157FF"/>
    <w:rsid w:val="00A225FB"/>
    <w:rsid w:val="00A22C22"/>
    <w:rsid w:val="00A23838"/>
    <w:rsid w:val="00A23C5A"/>
    <w:rsid w:val="00A24B8A"/>
    <w:rsid w:val="00A24E76"/>
    <w:rsid w:val="00A30603"/>
    <w:rsid w:val="00A3078B"/>
    <w:rsid w:val="00A30DA0"/>
    <w:rsid w:val="00A34F5D"/>
    <w:rsid w:val="00A35D6D"/>
    <w:rsid w:val="00A35F95"/>
    <w:rsid w:val="00A415C4"/>
    <w:rsid w:val="00A41C7A"/>
    <w:rsid w:val="00A437D3"/>
    <w:rsid w:val="00A43EF2"/>
    <w:rsid w:val="00A45B5F"/>
    <w:rsid w:val="00A4791A"/>
    <w:rsid w:val="00A51711"/>
    <w:rsid w:val="00A5325F"/>
    <w:rsid w:val="00A534F6"/>
    <w:rsid w:val="00A542F0"/>
    <w:rsid w:val="00A5430E"/>
    <w:rsid w:val="00A56389"/>
    <w:rsid w:val="00A57933"/>
    <w:rsid w:val="00A608E6"/>
    <w:rsid w:val="00A61F52"/>
    <w:rsid w:val="00A62092"/>
    <w:rsid w:val="00A6248A"/>
    <w:rsid w:val="00A633F4"/>
    <w:rsid w:val="00A63C6C"/>
    <w:rsid w:val="00A65E28"/>
    <w:rsid w:val="00A65ED5"/>
    <w:rsid w:val="00A6620A"/>
    <w:rsid w:val="00A71A43"/>
    <w:rsid w:val="00A75397"/>
    <w:rsid w:val="00A754D6"/>
    <w:rsid w:val="00A75B7D"/>
    <w:rsid w:val="00A80421"/>
    <w:rsid w:val="00A8337B"/>
    <w:rsid w:val="00A86C77"/>
    <w:rsid w:val="00A929C9"/>
    <w:rsid w:val="00A93AF7"/>
    <w:rsid w:val="00A97F85"/>
    <w:rsid w:val="00AA48E5"/>
    <w:rsid w:val="00AA568F"/>
    <w:rsid w:val="00AA5974"/>
    <w:rsid w:val="00AA6FC5"/>
    <w:rsid w:val="00AB0CD0"/>
    <w:rsid w:val="00AB11C0"/>
    <w:rsid w:val="00AB1C45"/>
    <w:rsid w:val="00AB1DF0"/>
    <w:rsid w:val="00AB2F28"/>
    <w:rsid w:val="00AB63F0"/>
    <w:rsid w:val="00AB7C77"/>
    <w:rsid w:val="00AC00B3"/>
    <w:rsid w:val="00AC055C"/>
    <w:rsid w:val="00AC4C16"/>
    <w:rsid w:val="00AC4C2B"/>
    <w:rsid w:val="00AC5FD7"/>
    <w:rsid w:val="00AC6178"/>
    <w:rsid w:val="00AD217C"/>
    <w:rsid w:val="00AD28F8"/>
    <w:rsid w:val="00AD5464"/>
    <w:rsid w:val="00AD6603"/>
    <w:rsid w:val="00AD67D3"/>
    <w:rsid w:val="00AD70F4"/>
    <w:rsid w:val="00AE043D"/>
    <w:rsid w:val="00AE3A0E"/>
    <w:rsid w:val="00AE3ED0"/>
    <w:rsid w:val="00AE6A71"/>
    <w:rsid w:val="00AF0D7E"/>
    <w:rsid w:val="00AF1291"/>
    <w:rsid w:val="00AF1424"/>
    <w:rsid w:val="00AF1CBB"/>
    <w:rsid w:val="00AF208E"/>
    <w:rsid w:val="00AF5758"/>
    <w:rsid w:val="00AF7185"/>
    <w:rsid w:val="00B0104C"/>
    <w:rsid w:val="00B059F9"/>
    <w:rsid w:val="00B066C7"/>
    <w:rsid w:val="00B077C1"/>
    <w:rsid w:val="00B103C0"/>
    <w:rsid w:val="00B10EF2"/>
    <w:rsid w:val="00B13D2A"/>
    <w:rsid w:val="00B14917"/>
    <w:rsid w:val="00B15FC5"/>
    <w:rsid w:val="00B162B2"/>
    <w:rsid w:val="00B162E2"/>
    <w:rsid w:val="00B178BA"/>
    <w:rsid w:val="00B20A8B"/>
    <w:rsid w:val="00B22EE7"/>
    <w:rsid w:val="00B239D1"/>
    <w:rsid w:val="00B2406C"/>
    <w:rsid w:val="00B278E3"/>
    <w:rsid w:val="00B308EB"/>
    <w:rsid w:val="00B33165"/>
    <w:rsid w:val="00B34CB9"/>
    <w:rsid w:val="00B36ACC"/>
    <w:rsid w:val="00B40AD9"/>
    <w:rsid w:val="00B40BBE"/>
    <w:rsid w:val="00B4178A"/>
    <w:rsid w:val="00B41EF9"/>
    <w:rsid w:val="00B446BC"/>
    <w:rsid w:val="00B455F3"/>
    <w:rsid w:val="00B468A6"/>
    <w:rsid w:val="00B46CF5"/>
    <w:rsid w:val="00B47C9C"/>
    <w:rsid w:val="00B51B2B"/>
    <w:rsid w:val="00B53DD2"/>
    <w:rsid w:val="00B56A91"/>
    <w:rsid w:val="00B56C01"/>
    <w:rsid w:val="00B57A97"/>
    <w:rsid w:val="00B61D2E"/>
    <w:rsid w:val="00B6335E"/>
    <w:rsid w:val="00B6684F"/>
    <w:rsid w:val="00B67BDF"/>
    <w:rsid w:val="00B708A7"/>
    <w:rsid w:val="00B70AB3"/>
    <w:rsid w:val="00B70F70"/>
    <w:rsid w:val="00B728D4"/>
    <w:rsid w:val="00B7382F"/>
    <w:rsid w:val="00B7401F"/>
    <w:rsid w:val="00B75FE5"/>
    <w:rsid w:val="00B761BF"/>
    <w:rsid w:val="00B80F6A"/>
    <w:rsid w:val="00B8344A"/>
    <w:rsid w:val="00B84E2D"/>
    <w:rsid w:val="00B8575E"/>
    <w:rsid w:val="00B85B69"/>
    <w:rsid w:val="00B86E10"/>
    <w:rsid w:val="00B8711C"/>
    <w:rsid w:val="00B8754B"/>
    <w:rsid w:val="00B918CC"/>
    <w:rsid w:val="00B92C19"/>
    <w:rsid w:val="00B95AEB"/>
    <w:rsid w:val="00B968A1"/>
    <w:rsid w:val="00BA0120"/>
    <w:rsid w:val="00BA035B"/>
    <w:rsid w:val="00BA18B9"/>
    <w:rsid w:val="00BA1AC0"/>
    <w:rsid w:val="00BA1D39"/>
    <w:rsid w:val="00BA561C"/>
    <w:rsid w:val="00BB0806"/>
    <w:rsid w:val="00BB091D"/>
    <w:rsid w:val="00BB1059"/>
    <w:rsid w:val="00BB1EA1"/>
    <w:rsid w:val="00BB3DD8"/>
    <w:rsid w:val="00BB6765"/>
    <w:rsid w:val="00BB6AB0"/>
    <w:rsid w:val="00BB6DC1"/>
    <w:rsid w:val="00BB7C71"/>
    <w:rsid w:val="00BC014B"/>
    <w:rsid w:val="00BC16EA"/>
    <w:rsid w:val="00BC2552"/>
    <w:rsid w:val="00BC3E36"/>
    <w:rsid w:val="00BC5491"/>
    <w:rsid w:val="00BC5B5B"/>
    <w:rsid w:val="00BD0754"/>
    <w:rsid w:val="00BD55EC"/>
    <w:rsid w:val="00BD578B"/>
    <w:rsid w:val="00BD6B1F"/>
    <w:rsid w:val="00BD7079"/>
    <w:rsid w:val="00BD77A9"/>
    <w:rsid w:val="00BD7D85"/>
    <w:rsid w:val="00BE06B0"/>
    <w:rsid w:val="00BE1094"/>
    <w:rsid w:val="00BE1B57"/>
    <w:rsid w:val="00BE30E3"/>
    <w:rsid w:val="00BE3C8F"/>
    <w:rsid w:val="00BE7A31"/>
    <w:rsid w:val="00BF0D8B"/>
    <w:rsid w:val="00BF3C05"/>
    <w:rsid w:val="00BF5757"/>
    <w:rsid w:val="00BF5F73"/>
    <w:rsid w:val="00BF6874"/>
    <w:rsid w:val="00BF6CAA"/>
    <w:rsid w:val="00BF795A"/>
    <w:rsid w:val="00C01A94"/>
    <w:rsid w:val="00C030DC"/>
    <w:rsid w:val="00C050A4"/>
    <w:rsid w:val="00C05865"/>
    <w:rsid w:val="00C0652B"/>
    <w:rsid w:val="00C069EF"/>
    <w:rsid w:val="00C1488E"/>
    <w:rsid w:val="00C15D6E"/>
    <w:rsid w:val="00C16FD2"/>
    <w:rsid w:val="00C1732A"/>
    <w:rsid w:val="00C21578"/>
    <w:rsid w:val="00C22C98"/>
    <w:rsid w:val="00C23878"/>
    <w:rsid w:val="00C23EDF"/>
    <w:rsid w:val="00C23F61"/>
    <w:rsid w:val="00C242BE"/>
    <w:rsid w:val="00C24D01"/>
    <w:rsid w:val="00C2516F"/>
    <w:rsid w:val="00C30E1F"/>
    <w:rsid w:val="00C31670"/>
    <w:rsid w:val="00C328B9"/>
    <w:rsid w:val="00C33E0E"/>
    <w:rsid w:val="00C342CA"/>
    <w:rsid w:val="00C34531"/>
    <w:rsid w:val="00C34F24"/>
    <w:rsid w:val="00C3782A"/>
    <w:rsid w:val="00C40264"/>
    <w:rsid w:val="00C40444"/>
    <w:rsid w:val="00C40F2E"/>
    <w:rsid w:val="00C43D0E"/>
    <w:rsid w:val="00C44487"/>
    <w:rsid w:val="00C44F7D"/>
    <w:rsid w:val="00C44FE6"/>
    <w:rsid w:val="00C46493"/>
    <w:rsid w:val="00C47710"/>
    <w:rsid w:val="00C47C69"/>
    <w:rsid w:val="00C54B05"/>
    <w:rsid w:val="00C558E9"/>
    <w:rsid w:val="00C56061"/>
    <w:rsid w:val="00C56A2F"/>
    <w:rsid w:val="00C574FA"/>
    <w:rsid w:val="00C57B43"/>
    <w:rsid w:val="00C60A79"/>
    <w:rsid w:val="00C62BE9"/>
    <w:rsid w:val="00C67D66"/>
    <w:rsid w:val="00C70224"/>
    <w:rsid w:val="00C756F6"/>
    <w:rsid w:val="00C75A67"/>
    <w:rsid w:val="00C76508"/>
    <w:rsid w:val="00C76519"/>
    <w:rsid w:val="00C7717A"/>
    <w:rsid w:val="00C7726E"/>
    <w:rsid w:val="00C77E6F"/>
    <w:rsid w:val="00C77FCE"/>
    <w:rsid w:val="00C81B42"/>
    <w:rsid w:val="00C82557"/>
    <w:rsid w:val="00C82F36"/>
    <w:rsid w:val="00C82F82"/>
    <w:rsid w:val="00C87821"/>
    <w:rsid w:val="00C91367"/>
    <w:rsid w:val="00C9212F"/>
    <w:rsid w:val="00C9339E"/>
    <w:rsid w:val="00C97B9A"/>
    <w:rsid w:val="00C97D6D"/>
    <w:rsid w:val="00CA13E0"/>
    <w:rsid w:val="00CA249A"/>
    <w:rsid w:val="00CA51D2"/>
    <w:rsid w:val="00CA7193"/>
    <w:rsid w:val="00CB131C"/>
    <w:rsid w:val="00CB4461"/>
    <w:rsid w:val="00CB6926"/>
    <w:rsid w:val="00CC0EDE"/>
    <w:rsid w:val="00CC1209"/>
    <w:rsid w:val="00CC2256"/>
    <w:rsid w:val="00CC25AE"/>
    <w:rsid w:val="00CC31BD"/>
    <w:rsid w:val="00CC4992"/>
    <w:rsid w:val="00CC6461"/>
    <w:rsid w:val="00CC7AC6"/>
    <w:rsid w:val="00CD1531"/>
    <w:rsid w:val="00CD2769"/>
    <w:rsid w:val="00CD4717"/>
    <w:rsid w:val="00CD48F2"/>
    <w:rsid w:val="00CD7983"/>
    <w:rsid w:val="00CE172A"/>
    <w:rsid w:val="00CE3194"/>
    <w:rsid w:val="00CE3E18"/>
    <w:rsid w:val="00CE477B"/>
    <w:rsid w:val="00CE4AA3"/>
    <w:rsid w:val="00CE5363"/>
    <w:rsid w:val="00CE6248"/>
    <w:rsid w:val="00CE6256"/>
    <w:rsid w:val="00CF0B8E"/>
    <w:rsid w:val="00CF3234"/>
    <w:rsid w:val="00CF3FB8"/>
    <w:rsid w:val="00CF4CD8"/>
    <w:rsid w:val="00CF550F"/>
    <w:rsid w:val="00D0000F"/>
    <w:rsid w:val="00D05A59"/>
    <w:rsid w:val="00D062FF"/>
    <w:rsid w:val="00D102D6"/>
    <w:rsid w:val="00D12C30"/>
    <w:rsid w:val="00D14B62"/>
    <w:rsid w:val="00D152E8"/>
    <w:rsid w:val="00D1577C"/>
    <w:rsid w:val="00D1714D"/>
    <w:rsid w:val="00D20949"/>
    <w:rsid w:val="00D23351"/>
    <w:rsid w:val="00D2712E"/>
    <w:rsid w:val="00D300BF"/>
    <w:rsid w:val="00D30BB8"/>
    <w:rsid w:val="00D30DD3"/>
    <w:rsid w:val="00D30E3C"/>
    <w:rsid w:val="00D31C40"/>
    <w:rsid w:val="00D33DDD"/>
    <w:rsid w:val="00D347EA"/>
    <w:rsid w:val="00D352CB"/>
    <w:rsid w:val="00D35DF2"/>
    <w:rsid w:val="00D36E1D"/>
    <w:rsid w:val="00D42446"/>
    <w:rsid w:val="00D431A3"/>
    <w:rsid w:val="00D443A5"/>
    <w:rsid w:val="00D45100"/>
    <w:rsid w:val="00D4519C"/>
    <w:rsid w:val="00D45CE3"/>
    <w:rsid w:val="00D46799"/>
    <w:rsid w:val="00D46B8A"/>
    <w:rsid w:val="00D4762D"/>
    <w:rsid w:val="00D50487"/>
    <w:rsid w:val="00D541FE"/>
    <w:rsid w:val="00D57049"/>
    <w:rsid w:val="00D5728A"/>
    <w:rsid w:val="00D604EE"/>
    <w:rsid w:val="00D61A5E"/>
    <w:rsid w:val="00D62392"/>
    <w:rsid w:val="00D633BE"/>
    <w:rsid w:val="00D672BB"/>
    <w:rsid w:val="00D67A07"/>
    <w:rsid w:val="00D70A92"/>
    <w:rsid w:val="00D70F84"/>
    <w:rsid w:val="00D71C5A"/>
    <w:rsid w:val="00D722A2"/>
    <w:rsid w:val="00D73041"/>
    <w:rsid w:val="00D7363B"/>
    <w:rsid w:val="00D7486C"/>
    <w:rsid w:val="00D80141"/>
    <w:rsid w:val="00D816A4"/>
    <w:rsid w:val="00D84060"/>
    <w:rsid w:val="00D84128"/>
    <w:rsid w:val="00D87E52"/>
    <w:rsid w:val="00D940AD"/>
    <w:rsid w:val="00D94297"/>
    <w:rsid w:val="00D949C0"/>
    <w:rsid w:val="00D970CE"/>
    <w:rsid w:val="00DA1F38"/>
    <w:rsid w:val="00DA1FAC"/>
    <w:rsid w:val="00DA4441"/>
    <w:rsid w:val="00DA7531"/>
    <w:rsid w:val="00DC0FEE"/>
    <w:rsid w:val="00DC1E01"/>
    <w:rsid w:val="00DC1F57"/>
    <w:rsid w:val="00DC20A2"/>
    <w:rsid w:val="00DC297B"/>
    <w:rsid w:val="00DC33BA"/>
    <w:rsid w:val="00DC3795"/>
    <w:rsid w:val="00DC4BC8"/>
    <w:rsid w:val="00DC62DA"/>
    <w:rsid w:val="00DD089E"/>
    <w:rsid w:val="00DD0B03"/>
    <w:rsid w:val="00DD451F"/>
    <w:rsid w:val="00DD53D4"/>
    <w:rsid w:val="00DD7745"/>
    <w:rsid w:val="00DD7F01"/>
    <w:rsid w:val="00DE082F"/>
    <w:rsid w:val="00DE102A"/>
    <w:rsid w:val="00DE2C53"/>
    <w:rsid w:val="00DE6D5B"/>
    <w:rsid w:val="00DE71C6"/>
    <w:rsid w:val="00DE72C6"/>
    <w:rsid w:val="00DF05A2"/>
    <w:rsid w:val="00DF0835"/>
    <w:rsid w:val="00DF17D1"/>
    <w:rsid w:val="00DF3998"/>
    <w:rsid w:val="00DF3AFA"/>
    <w:rsid w:val="00DF5A2A"/>
    <w:rsid w:val="00DF6A24"/>
    <w:rsid w:val="00DF6D1E"/>
    <w:rsid w:val="00DF7379"/>
    <w:rsid w:val="00E0034C"/>
    <w:rsid w:val="00E02017"/>
    <w:rsid w:val="00E029DC"/>
    <w:rsid w:val="00E02CBF"/>
    <w:rsid w:val="00E0309B"/>
    <w:rsid w:val="00E064C5"/>
    <w:rsid w:val="00E10F6C"/>
    <w:rsid w:val="00E158B7"/>
    <w:rsid w:val="00E172B3"/>
    <w:rsid w:val="00E217E8"/>
    <w:rsid w:val="00E22938"/>
    <w:rsid w:val="00E22D65"/>
    <w:rsid w:val="00E24442"/>
    <w:rsid w:val="00E250B7"/>
    <w:rsid w:val="00E25340"/>
    <w:rsid w:val="00E255E1"/>
    <w:rsid w:val="00E26114"/>
    <w:rsid w:val="00E3081A"/>
    <w:rsid w:val="00E317E4"/>
    <w:rsid w:val="00E31A9A"/>
    <w:rsid w:val="00E3219B"/>
    <w:rsid w:val="00E33866"/>
    <w:rsid w:val="00E36CF8"/>
    <w:rsid w:val="00E40B1B"/>
    <w:rsid w:val="00E413D8"/>
    <w:rsid w:val="00E4402E"/>
    <w:rsid w:val="00E44769"/>
    <w:rsid w:val="00E458EE"/>
    <w:rsid w:val="00E46C62"/>
    <w:rsid w:val="00E4737A"/>
    <w:rsid w:val="00E50132"/>
    <w:rsid w:val="00E50E69"/>
    <w:rsid w:val="00E50F09"/>
    <w:rsid w:val="00E520C6"/>
    <w:rsid w:val="00E52CF9"/>
    <w:rsid w:val="00E54546"/>
    <w:rsid w:val="00E55C21"/>
    <w:rsid w:val="00E563C0"/>
    <w:rsid w:val="00E609F6"/>
    <w:rsid w:val="00E61DF1"/>
    <w:rsid w:val="00E63420"/>
    <w:rsid w:val="00E6360A"/>
    <w:rsid w:val="00E64C57"/>
    <w:rsid w:val="00E65753"/>
    <w:rsid w:val="00E66FE5"/>
    <w:rsid w:val="00E700B8"/>
    <w:rsid w:val="00E70740"/>
    <w:rsid w:val="00E7094A"/>
    <w:rsid w:val="00E70C05"/>
    <w:rsid w:val="00E712B0"/>
    <w:rsid w:val="00E73694"/>
    <w:rsid w:val="00E7417C"/>
    <w:rsid w:val="00E75790"/>
    <w:rsid w:val="00E778FA"/>
    <w:rsid w:val="00E77B4F"/>
    <w:rsid w:val="00E80CBB"/>
    <w:rsid w:val="00E80FCA"/>
    <w:rsid w:val="00E81BF7"/>
    <w:rsid w:val="00E82E41"/>
    <w:rsid w:val="00E84EEF"/>
    <w:rsid w:val="00E8605C"/>
    <w:rsid w:val="00E87016"/>
    <w:rsid w:val="00E907F2"/>
    <w:rsid w:val="00E9193E"/>
    <w:rsid w:val="00E9217B"/>
    <w:rsid w:val="00E94006"/>
    <w:rsid w:val="00E951A4"/>
    <w:rsid w:val="00EA422A"/>
    <w:rsid w:val="00EA422D"/>
    <w:rsid w:val="00EA4291"/>
    <w:rsid w:val="00EB0653"/>
    <w:rsid w:val="00EB1C54"/>
    <w:rsid w:val="00EB3AD0"/>
    <w:rsid w:val="00EC006C"/>
    <w:rsid w:val="00EC03FE"/>
    <w:rsid w:val="00EC2578"/>
    <w:rsid w:val="00EC46E1"/>
    <w:rsid w:val="00EC5F23"/>
    <w:rsid w:val="00EC6C0C"/>
    <w:rsid w:val="00EC76F8"/>
    <w:rsid w:val="00EC7C1F"/>
    <w:rsid w:val="00ED1C24"/>
    <w:rsid w:val="00ED209B"/>
    <w:rsid w:val="00ED5861"/>
    <w:rsid w:val="00ED6D49"/>
    <w:rsid w:val="00ED70F2"/>
    <w:rsid w:val="00EE0D4E"/>
    <w:rsid w:val="00EE0DA5"/>
    <w:rsid w:val="00EE2788"/>
    <w:rsid w:val="00EE39DB"/>
    <w:rsid w:val="00EE3D92"/>
    <w:rsid w:val="00EE43D6"/>
    <w:rsid w:val="00EE6323"/>
    <w:rsid w:val="00EF05FE"/>
    <w:rsid w:val="00EF27F2"/>
    <w:rsid w:val="00EF2FA5"/>
    <w:rsid w:val="00EF39D3"/>
    <w:rsid w:val="00EF4D3B"/>
    <w:rsid w:val="00EF62D7"/>
    <w:rsid w:val="00EF6F59"/>
    <w:rsid w:val="00F0262B"/>
    <w:rsid w:val="00F0369F"/>
    <w:rsid w:val="00F039DF"/>
    <w:rsid w:val="00F06E5C"/>
    <w:rsid w:val="00F125B4"/>
    <w:rsid w:val="00F129E6"/>
    <w:rsid w:val="00F132A9"/>
    <w:rsid w:val="00F13CA9"/>
    <w:rsid w:val="00F1459B"/>
    <w:rsid w:val="00F163AA"/>
    <w:rsid w:val="00F1681B"/>
    <w:rsid w:val="00F20920"/>
    <w:rsid w:val="00F22472"/>
    <w:rsid w:val="00F227BD"/>
    <w:rsid w:val="00F2295C"/>
    <w:rsid w:val="00F22EDB"/>
    <w:rsid w:val="00F23189"/>
    <w:rsid w:val="00F24948"/>
    <w:rsid w:val="00F25279"/>
    <w:rsid w:val="00F26887"/>
    <w:rsid w:val="00F26C43"/>
    <w:rsid w:val="00F27D26"/>
    <w:rsid w:val="00F27DD0"/>
    <w:rsid w:val="00F308E5"/>
    <w:rsid w:val="00F34A65"/>
    <w:rsid w:val="00F369EC"/>
    <w:rsid w:val="00F40C67"/>
    <w:rsid w:val="00F41107"/>
    <w:rsid w:val="00F41124"/>
    <w:rsid w:val="00F4396D"/>
    <w:rsid w:val="00F44E85"/>
    <w:rsid w:val="00F45FE8"/>
    <w:rsid w:val="00F4606C"/>
    <w:rsid w:val="00F478F9"/>
    <w:rsid w:val="00F5105A"/>
    <w:rsid w:val="00F51591"/>
    <w:rsid w:val="00F53B7F"/>
    <w:rsid w:val="00F5573F"/>
    <w:rsid w:val="00F559E4"/>
    <w:rsid w:val="00F57ED0"/>
    <w:rsid w:val="00F60650"/>
    <w:rsid w:val="00F61A73"/>
    <w:rsid w:val="00F61C34"/>
    <w:rsid w:val="00F62627"/>
    <w:rsid w:val="00F63FA1"/>
    <w:rsid w:val="00F65BE6"/>
    <w:rsid w:val="00F65D66"/>
    <w:rsid w:val="00F66082"/>
    <w:rsid w:val="00F66F4E"/>
    <w:rsid w:val="00F67124"/>
    <w:rsid w:val="00F677B0"/>
    <w:rsid w:val="00F7070C"/>
    <w:rsid w:val="00F70D2C"/>
    <w:rsid w:val="00F72BEC"/>
    <w:rsid w:val="00F72F12"/>
    <w:rsid w:val="00F741A5"/>
    <w:rsid w:val="00F77595"/>
    <w:rsid w:val="00F77B5A"/>
    <w:rsid w:val="00F77D14"/>
    <w:rsid w:val="00F8133F"/>
    <w:rsid w:val="00F82C63"/>
    <w:rsid w:val="00F84C8E"/>
    <w:rsid w:val="00F87665"/>
    <w:rsid w:val="00F913F4"/>
    <w:rsid w:val="00F9269E"/>
    <w:rsid w:val="00F926D1"/>
    <w:rsid w:val="00F938F5"/>
    <w:rsid w:val="00F93B44"/>
    <w:rsid w:val="00F93F0C"/>
    <w:rsid w:val="00F94341"/>
    <w:rsid w:val="00F95B2D"/>
    <w:rsid w:val="00FA10D2"/>
    <w:rsid w:val="00FA4CC5"/>
    <w:rsid w:val="00FA5DF3"/>
    <w:rsid w:val="00FA662F"/>
    <w:rsid w:val="00FA6AC8"/>
    <w:rsid w:val="00FB013B"/>
    <w:rsid w:val="00FB10AE"/>
    <w:rsid w:val="00FB5264"/>
    <w:rsid w:val="00FB5392"/>
    <w:rsid w:val="00FB5A05"/>
    <w:rsid w:val="00FB6213"/>
    <w:rsid w:val="00FC1EF9"/>
    <w:rsid w:val="00FC259B"/>
    <w:rsid w:val="00FC373B"/>
    <w:rsid w:val="00FC5CCE"/>
    <w:rsid w:val="00FC6042"/>
    <w:rsid w:val="00FD084A"/>
    <w:rsid w:val="00FD0B4B"/>
    <w:rsid w:val="00FD1C14"/>
    <w:rsid w:val="00FD751C"/>
    <w:rsid w:val="00FE0BF5"/>
    <w:rsid w:val="00FE2CC3"/>
    <w:rsid w:val="00FE470E"/>
    <w:rsid w:val="00FE48D5"/>
    <w:rsid w:val="00FE4934"/>
    <w:rsid w:val="00FE4E78"/>
    <w:rsid w:val="00FE6940"/>
    <w:rsid w:val="00FE7DB4"/>
    <w:rsid w:val="00FF11AE"/>
    <w:rsid w:val="00FF1465"/>
    <w:rsid w:val="00FF2612"/>
    <w:rsid w:val="00FF3DD3"/>
    <w:rsid w:val="00FF4945"/>
    <w:rsid w:val="00FF79B5"/>
    <w:rsid w:val="00FF7D0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4387F"/>
  <w15:docId w15:val="{2BC38E4D-69FF-43FE-A92C-9409AED7C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B9A"/>
    <w:rPr>
      <w:sz w:val="24"/>
      <w:szCs w:val="24"/>
      <w:lang w:val="en-GB" w:eastAsia="en-GB" w:bidi="ar-SA"/>
    </w:rPr>
  </w:style>
  <w:style w:type="paragraph" w:styleId="Heading7">
    <w:name w:val="heading 7"/>
    <w:basedOn w:val="Normal"/>
    <w:next w:val="Normal"/>
    <w:link w:val="Heading7Char"/>
    <w:uiPriority w:val="99"/>
    <w:qFormat/>
    <w:rsid w:val="00B34CB9"/>
    <w:pPr>
      <w:keepNext/>
      <w:widowControl w:val="0"/>
      <w:autoSpaceDE w:val="0"/>
      <w:autoSpaceDN w:val="0"/>
      <w:adjustRightInd w:val="0"/>
      <w:snapToGrid w:val="0"/>
      <w:spacing w:before="120"/>
      <w:ind w:left="212" w:right="124"/>
      <w:jc w:val="both"/>
      <w:textAlignment w:val="bottom"/>
      <w:outlineLvl w:val="6"/>
    </w:pPr>
    <w:rPr>
      <w:rFonts w:ascii="Century" w:hAnsi="Century"/>
      <w:b/>
      <w:bCs/>
      <w:spacing w:val="-4"/>
      <w:sz w:val="21"/>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99"/>
    <w:semiHidden/>
    <w:locked/>
    <w:rsid w:val="007371EF"/>
    <w:rPr>
      <w:rFonts w:ascii="Calibri" w:hAnsi="Calibri" w:cs="Mangal"/>
      <w:sz w:val="24"/>
      <w:szCs w:val="24"/>
      <w:lang w:val="en-GB" w:eastAsia="en-GB" w:bidi="ar-SA"/>
    </w:rPr>
  </w:style>
  <w:style w:type="table" w:styleId="TableGrid">
    <w:name w:val="Table Grid"/>
    <w:basedOn w:val="TableNormal"/>
    <w:uiPriority w:val="99"/>
    <w:rsid w:val="006C3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328B9"/>
    <w:pPr>
      <w:tabs>
        <w:tab w:val="center" w:pos="4320"/>
        <w:tab w:val="right" w:pos="8640"/>
      </w:tabs>
    </w:pPr>
  </w:style>
  <w:style w:type="character" w:customStyle="1" w:styleId="HeaderChar">
    <w:name w:val="Header Char"/>
    <w:link w:val="Header"/>
    <w:uiPriority w:val="99"/>
    <w:semiHidden/>
    <w:locked/>
    <w:rsid w:val="007371EF"/>
    <w:rPr>
      <w:rFonts w:cs="Times New Roman"/>
      <w:sz w:val="24"/>
      <w:szCs w:val="24"/>
      <w:lang w:val="en-GB" w:eastAsia="en-GB" w:bidi="ar-SA"/>
    </w:rPr>
  </w:style>
  <w:style w:type="paragraph" w:styleId="Footer">
    <w:name w:val="footer"/>
    <w:basedOn w:val="Normal"/>
    <w:link w:val="FooterChar"/>
    <w:uiPriority w:val="99"/>
    <w:rsid w:val="00C328B9"/>
    <w:pPr>
      <w:tabs>
        <w:tab w:val="center" w:pos="4320"/>
        <w:tab w:val="right" w:pos="8640"/>
      </w:tabs>
    </w:pPr>
  </w:style>
  <w:style w:type="character" w:customStyle="1" w:styleId="FooterChar">
    <w:name w:val="Footer Char"/>
    <w:link w:val="Footer"/>
    <w:uiPriority w:val="99"/>
    <w:semiHidden/>
    <w:locked/>
    <w:rsid w:val="007371EF"/>
    <w:rPr>
      <w:rFonts w:cs="Times New Roman"/>
      <w:sz w:val="24"/>
      <w:szCs w:val="24"/>
      <w:lang w:val="en-GB" w:eastAsia="en-GB" w:bidi="ar-SA"/>
    </w:rPr>
  </w:style>
  <w:style w:type="character" w:styleId="PageNumber">
    <w:name w:val="page number"/>
    <w:uiPriority w:val="99"/>
    <w:rsid w:val="00C328B9"/>
    <w:rPr>
      <w:rFonts w:cs="Times New Roman"/>
    </w:rPr>
  </w:style>
  <w:style w:type="paragraph" w:styleId="BalloonText">
    <w:name w:val="Balloon Text"/>
    <w:basedOn w:val="Normal"/>
    <w:link w:val="BalloonTextChar"/>
    <w:uiPriority w:val="99"/>
    <w:semiHidden/>
    <w:rsid w:val="00C9339E"/>
    <w:rPr>
      <w:rFonts w:ascii="Tahoma" w:hAnsi="Tahoma" w:cs="Tahoma"/>
      <w:sz w:val="16"/>
      <w:szCs w:val="16"/>
    </w:rPr>
  </w:style>
  <w:style w:type="character" w:customStyle="1" w:styleId="BalloonTextChar">
    <w:name w:val="Balloon Text Char"/>
    <w:link w:val="BalloonText"/>
    <w:uiPriority w:val="99"/>
    <w:semiHidden/>
    <w:locked/>
    <w:rsid w:val="007371EF"/>
    <w:rPr>
      <w:rFonts w:cs="Times New Roman"/>
      <w:sz w:val="2"/>
      <w:lang w:val="en-GB" w:eastAsia="en-GB" w:bidi="ar-SA"/>
    </w:rPr>
  </w:style>
  <w:style w:type="paragraph" w:styleId="BodyText">
    <w:name w:val="Body Text"/>
    <w:basedOn w:val="Normal"/>
    <w:link w:val="BodyTextChar"/>
    <w:uiPriority w:val="99"/>
    <w:rsid w:val="00130C36"/>
    <w:rPr>
      <w:rFonts w:ascii="Times" w:hAnsi="Times" w:cs="Times"/>
      <w:lang w:eastAsia="en-US"/>
    </w:rPr>
  </w:style>
  <w:style w:type="character" w:customStyle="1" w:styleId="BodyTextChar">
    <w:name w:val="Body Text Char"/>
    <w:link w:val="BodyText"/>
    <w:uiPriority w:val="99"/>
    <w:semiHidden/>
    <w:locked/>
    <w:rsid w:val="005237C1"/>
    <w:rPr>
      <w:rFonts w:ascii="Times" w:eastAsia="MS Mincho" w:hAnsi="Times" w:cs="Times"/>
      <w:sz w:val="24"/>
      <w:szCs w:val="24"/>
      <w:lang w:val="en-GB" w:eastAsia="en-US" w:bidi="ar-SA"/>
    </w:rPr>
  </w:style>
  <w:style w:type="paragraph" w:styleId="BodyText3">
    <w:name w:val="Body Text 3"/>
    <w:basedOn w:val="Normal"/>
    <w:link w:val="BodyText3Char"/>
    <w:uiPriority w:val="99"/>
    <w:rsid w:val="00130C36"/>
    <w:pPr>
      <w:spacing w:after="120"/>
    </w:pPr>
    <w:rPr>
      <w:sz w:val="16"/>
      <w:szCs w:val="16"/>
    </w:rPr>
  </w:style>
  <w:style w:type="character" w:customStyle="1" w:styleId="BodyText3Char">
    <w:name w:val="Body Text 3 Char"/>
    <w:link w:val="BodyText3"/>
    <w:uiPriority w:val="99"/>
    <w:semiHidden/>
    <w:locked/>
    <w:rsid w:val="007371EF"/>
    <w:rPr>
      <w:rFonts w:cs="Times New Roman"/>
      <w:sz w:val="16"/>
      <w:szCs w:val="16"/>
      <w:lang w:val="en-GB" w:eastAsia="en-GB" w:bidi="ar-SA"/>
    </w:rPr>
  </w:style>
  <w:style w:type="paragraph" w:styleId="BodyTextIndent2">
    <w:name w:val="Body Text Indent 2"/>
    <w:basedOn w:val="Normal"/>
    <w:link w:val="BodyTextIndent2Char"/>
    <w:uiPriority w:val="99"/>
    <w:rsid w:val="00397277"/>
    <w:pPr>
      <w:spacing w:after="120" w:line="480" w:lineRule="auto"/>
      <w:ind w:left="283"/>
    </w:pPr>
  </w:style>
  <w:style w:type="character" w:customStyle="1" w:styleId="BodyTextIndent2Char">
    <w:name w:val="Body Text Indent 2 Char"/>
    <w:link w:val="BodyTextIndent2"/>
    <w:uiPriority w:val="99"/>
    <w:semiHidden/>
    <w:locked/>
    <w:rsid w:val="007371EF"/>
    <w:rPr>
      <w:rFonts w:cs="Times New Roman"/>
      <w:sz w:val="24"/>
      <w:szCs w:val="24"/>
      <w:lang w:val="en-GB" w:eastAsia="en-GB" w:bidi="ar-SA"/>
    </w:rPr>
  </w:style>
  <w:style w:type="paragraph" w:customStyle="1" w:styleId="FlietextAufz">
    <w:name w:val="Fließtext/Aufz."/>
    <w:basedOn w:val="Normal"/>
    <w:uiPriority w:val="99"/>
    <w:rsid w:val="00397277"/>
    <w:pPr>
      <w:tabs>
        <w:tab w:val="left" w:pos="567"/>
        <w:tab w:val="left" w:pos="5387"/>
        <w:tab w:val="left" w:pos="6521"/>
        <w:tab w:val="left" w:pos="7371"/>
      </w:tabs>
      <w:spacing w:after="120"/>
      <w:jc w:val="both"/>
    </w:pPr>
    <w:rPr>
      <w:rFonts w:ascii="Arial" w:hAnsi="Arial" w:cs="Avalon"/>
      <w:sz w:val="22"/>
      <w:szCs w:val="20"/>
      <w:lang w:val="en-US" w:eastAsia="en-US"/>
    </w:rPr>
  </w:style>
  <w:style w:type="paragraph" w:customStyle="1" w:styleId="Default">
    <w:name w:val="Default"/>
    <w:uiPriority w:val="99"/>
    <w:rsid w:val="009F3D96"/>
    <w:pPr>
      <w:autoSpaceDE w:val="0"/>
      <w:autoSpaceDN w:val="0"/>
      <w:adjustRightInd w:val="0"/>
    </w:pPr>
    <w:rPr>
      <w:color w:val="000000"/>
      <w:sz w:val="24"/>
      <w:szCs w:val="24"/>
      <w:lang w:val="en-US" w:eastAsia="en-US"/>
    </w:rPr>
  </w:style>
  <w:style w:type="paragraph" w:styleId="ListParagraph">
    <w:name w:val="List Paragraph"/>
    <w:basedOn w:val="Normal"/>
    <w:uiPriority w:val="34"/>
    <w:qFormat/>
    <w:rsid w:val="005814BB"/>
    <w:pPr>
      <w:spacing w:after="200" w:line="276" w:lineRule="auto"/>
      <w:ind w:left="720"/>
      <w:contextualSpacing/>
    </w:pPr>
    <w:rPr>
      <w:rFonts w:ascii="Calibri" w:hAnsi="Calibri"/>
      <w:sz w:val="22"/>
      <w:szCs w:val="22"/>
      <w:lang w:val="en-US" w:eastAsia="en-US"/>
    </w:rPr>
  </w:style>
  <w:style w:type="paragraph" w:styleId="PlainText">
    <w:name w:val="Plain Text"/>
    <w:basedOn w:val="Normal"/>
    <w:link w:val="PlainTextChar"/>
    <w:uiPriority w:val="99"/>
    <w:rsid w:val="00A0194F"/>
    <w:rPr>
      <w:rFonts w:ascii="Consolas" w:hAnsi="Consolas" w:cs="Mangal"/>
      <w:sz w:val="21"/>
      <w:szCs w:val="19"/>
      <w:lang w:val="en-US" w:eastAsia="en-US" w:bidi="hi-IN"/>
    </w:rPr>
  </w:style>
  <w:style w:type="character" w:customStyle="1" w:styleId="PlainTextChar">
    <w:name w:val="Plain Text Char"/>
    <w:link w:val="PlainText"/>
    <w:uiPriority w:val="99"/>
    <w:locked/>
    <w:rsid w:val="00A0194F"/>
    <w:rPr>
      <w:rFonts w:ascii="Consolas" w:hAnsi="Consolas" w:cs="Mangal"/>
      <w:sz w:val="19"/>
      <w:szCs w:val="19"/>
    </w:rPr>
  </w:style>
  <w:style w:type="paragraph" w:customStyle="1" w:styleId="Paragraph">
    <w:name w:val="* Paragraph"/>
    <w:aliases w:val="left-aligned1"/>
    <w:uiPriority w:val="99"/>
    <w:rsid w:val="00723E73"/>
    <w:pPr>
      <w:widowControl w:val="0"/>
      <w:autoSpaceDE w:val="0"/>
      <w:autoSpaceDN w:val="0"/>
      <w:adjustRightInd w:val="0"/>
      <w:spacing w:line="240" w:lineRule="atLeast"/>
    </w:pPr>
    <w:rPr>
      <w:rFonts w:ascii="Courier New" w:hAnsi="Courier New" w:cs="Courier New"/>
      <w:sz w:val="24"/>
      <w:szCs w:val="24"/>
      <w:lang w:val="en-US" w:eastAsia="en-US"/>
    </w:rPr>
  </w:style>
  <w:style w:type="character" w:styleId="Hyperlink">
    <w:name w:val="Hyperlink"/>
    <w:rsid w:val="00F036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2094">
      <w:bodyDiv w:val="1"/>
      <w:marLeft w:val="0"/>
      <w:marRight w:val="0"/>
      <w:marTop w:val="0"/>
      <w:marBottom w:val="0"/>
      <w:divBdr>
        <w:top w:val="none" w:sz="0" w:space="0" w:color="auto"/>
        <w:left w:val="none" w:sz="0" w:space="0" w:color="auto"/>
        <w:bottom w:val="none" w:sz="0" w:space="0" w:color="auto"/>
        <w:right w:val="none" w:sz="0" w:space="0" w:color="auto"/>
      </w:divBdr>
    </w:div>
    <w:div w:id="80376331">
      <w:bodyDiv w:val="1"/>
      <w:marLeft w:val="0"/>
      <w:marRight w:val="0"/>
      <w:marTop w:val="0"/>
      <w:marBottom w:val="0"/>
      <w:divBdr>
        <w:top w:val="none" w:sz="0" w:space="0" w:color="auto"/>
        <w:left w:val="none" w:sz="0" w:space="0" w:color="auto"/>
        <w:bottom w:val="none" w:sz="0" w:space="0" w:color="auto"/>
        <w:right w:val="none" w:sz="0" w:space="0" w:color="auto"/>
      </w:divBdr>
    </w:div>
    <w:div w:id="107553725">
      <w:bodyDiv w:val="1"/>
      <w:marLeft w:val="0"/>
      <w:marRight w:val="0"/>
      <w:marTop w:val="0"/>
      <w:marBottom w:val="0"/>
      <w:divBdr>
        <w:top w:val="none" w:sz="0" w:space="0" w:color="auto"/>
        <w:left w:val="none" w:sz="0" w:space="0" w:color="auto"/>
        <w:bottom w:val="none" w:sz="0" w:space="0" w:color="auto"/>
        <w:right w:val="none" w:sz="0" w:space="0" w:color="auto"/>
      </w:divBdr>
    </w:div>
    <w:div w:id="118837893">
      <w:bodyDiv w:val="1"/>
      <w:marLeft w:val="0"/>
      <w:marRight w:val="0"/>
      <w:marTop w:val="0"/>
      <w:marBottom w:val="0"/>
      <w:divBdr>
        <w:top w:val="none" w:sz="0" w:space="0" w:color="auto"/>
        <w:left w:val="none" w:sz="0" w:space="0" w:color="auto"/>
        <w:bottom w:val="none" w:sz="0" w:space="0" w:color="auto"/>
        <w:right w:val="none" w:sz="0" w:space="0" w:color="auto"/>
      </w:divBdr>
    </w:div>
    <w:div w:id="155802992">
      <w:bodyDiv w:val="1"/>
      <w:marLeft w:val="0"/>
      <w:marRight w:val="0"/>
      <w:marTop w:val="0"/>
      <w:marBottom w:val="0"/>
      <w:divBdr>
        <w:top w:val="none" w:sz="0" w:space="0" w:color="auto"/>
        <w:left w:val="none" w:sz="0" w:space="0" w:color="auto"/>
        <w:bottom w:val="none" w:sz="0" w:space="0" w:color="auto"/>
        <w:right w:val="none" w:sz="0" w:space="0" w:color="auto"/>
      </w:divBdr>
    </w:div>
    <w:div w:id="188416330">
      <w:bodyDiv w:val="1"/>
      <w:marLeft w:val="0"/>
      <w:marRight w:val="0"/>
      <w:marTop w:val="0"/>
      <w:marBottom w:val="0"/>
      <w:divBdr>
        <w:top w:val="none" w:sz="0" w:space="0" w:color="auto"/>
        <w:left w:val="none" w:sz="0" w:space="0" w:color="auto"/>
        <w:bottom w:val="none" w:sz="0" w:space="0" w:color="auto"/>
        <w:right w:val="none" w:sz="0" w:space="0" w:color="auto"/>
      </w:divBdr>
    </w:div>
    <w:div w:id="257714267">
      <w:bodyDiv w:val="1"/>
      <w:marLeft w:val="0"/>
      <w:marRight w:val="0"/>
      <w:marTop w:val="0"/>
      <w:marBottom w:val="0"/>
      <w:divBdr>
        <w:top w:val="none" w:sz="0" w:space="0" w:color="auto"/>
        <w:left w:val="none" w:sz="0" w:space="0" w:color="auto"/>
        <w:bottom w:val="none" w:sz="0" w:space="0" w:color="auto"/>
        <w:right w:val="none" w:sz="0" w:space="0" w:color="auto"/>
      </w:divBdr>
    </w:div>
    <w:div w:id="296644221">
      <w:bodyDiv w:val="1"/>
      <w:marLeft w:val="0"/>
      <w:marRight w:val="0"/>
      <w:marTop w:val="0"/>
      <w:marBottom w:val="0"/>
      <w:divBdr>
        <w:top w:val="none" w:sz="0" w:space="0" w:color="auto"/>
        <w:left w:val="none" w:sz="0" w:space="0" w:color="auto"/>
        <w:bottom w:val="none" w:sz="0" w:space="0" w:color="auto"/>
        <w:right w:val="none" w:sz="0" w:space="0" w:color="auto"/>
      </w:divBdr>
    </w:div>
    <w:div w:id="316345579">
      <w:bodyDiv w:val="1"/>
      <w:marLeft w:val="0"/>
      <w:marRight w:val="0"/>
      <w:marTop w:val="0"/>
      <w:marBottom w:val="0"/>
      <w:divBdr>
        <w:top w:val="none" w:sz="0" w:space="0" w:color="auto"/>
        <w:left w:val="none" w:sz="0" w:space="0" w:color="auto"/>
        <w:bottom w:val="none" w:sz="0" w:space="0" w:color="auto"/>
        <w:right w:val="none" w:sz="0" w:space="0" w:color="auto"/>
      </w:divBdr>
    </w:div>
    <w:div w:id="333076703">
      <w:bodyDiv w:val="1"/>
      <w:marLeft w:val="0"/>
      <w:marRight w:val="0"/>
      <w:marTop w:val="0"/>
      <w:marBottom w:val="0"/>
      <w:divBdr>
        <w:top w:val="none" w:sz="0" w:space="0" w:color="auto"/>
        <w:left w:val="none" w:sz="0" w:space="0" w:color="auto"/>
        <w:bottom w:val="none" w:sz="0" w:space="0" w:color="auto"/>
        <w:right w:val="none" w:sz="0" w:space="0" w:color="auto"/>
      </w:divBdr>
    </w:div>
    <w:div w:id="388378693">
      <w:bodyDiv w:val="1"/>
      <w:marLeft w:val="0"/>
      <w:marRight w:val="0"/>
      <w:marTop w:val="0"/>
      <w:marBottom w:val="0"/>
      <w:divBdr>
        <w:top w:val="none" w:sz="0" w:space="0" w:color="auto"/>
        <w:left w:val="none" w:sz="0" w:space="0" w:color="auto"/>
        <w:bottom w:val="none" w:sz="0" w:space="0" w:color="auto"/>
        <w:right w:val="none" w:sz="0" w:space="0" w:color="auto"/>
      </w:divBdr>
    </w:div>
    <w:div w:id="395126758">
      <w:bodyDiv w:val="1"/>
      <w:marLeft w:val="0"/>
      <w:marRight w:val="0"/>
      <w:marTop w:val="0"/>
      <w:marBottom w:val="0"/>
      <w:divBdr>
        <w:top w:val="none" w:sz="0" w:space="0" w:color="auto"/>
        <w:left w:val="none" w:sz="0" w:space="0" w:color="auto"/>
        <w:bottom w:val="none" w:sz="0" w:space="0" w:color="auto"/>
        <w:right w:val="none" w:sz="0" w:space="0" w:color="auto"/>
      </w:divBdr>
    </w:div>
    <w:div w:id="405029256">
      <w:bodyDiv w:val="1"/>
      <w:marLeft w:val="0"/>
      <w:marRight w:val="0"/>
      <w:marTop w:val="0"/>
      <w:marBottom w:val="0"/>
      <w:divBdr>
        <w:top w:val="none" w:sz="0" w:space="0" w:color="auto"/>
        <w:left w:val="none" w:sz="0" w:space="0" w:color="auto"/>
        <w:bottom w:val="none" w:sz="0" w:space="0" w:color="auto"/>
        <w:right w:val="none" w:sz="0" w:space="0" w:color="auto"/>
      </w:divBdr>
    </w:div>
    <w:div w:id="445580736">
      <w:bodyDiv w:val="1"/>
      <w:marLeft w:val="0"/>
      <w:marRight w:val="0"/>
      <w:marTop w:val="0"/>
      <w:marBottom w:val="0"/>
      <w:divBdr>
        <w:top w:val="none" w:sz="0" w:space="0" w:color="auto"/>
        <w:left w:val="none" w:sz="0" w:space="0" w:color="auto"/>
        <w:bottom w:val="none" w:sz="0" w:space="0" w:color="auto"/>
        <w:right w:val="none" w:sz="0" w:space="0" w:color="auto"/>
      </w:divBdr>
    </w:div>
    <w:div w:id="452213295">
      <w:bodyDiv w:val="1"/>
      <w:marLeft w:val="0"/>
      <w:marRight w:val="0"/>
      <w:marTop w:val="0"/>
      <w:marBottom w:val="0"/>
      <w:divBdr>
        <w:top w:val="none" w:sz="0" w:space="0" w:color="auto"/>
        <w:left w:val="none" w:sz="0" w:space="0" w:color="auto"/>
        <w:bottom w:val="none" w:sz="0" w:space="0" w:color="auto"/>
        <w:right w:val="none" w:sz="0" w:space="0" w:color="auto"/>
      </w:divBdr>
    </w:div>
    <w:div w:id="483814979">
      <w:bodyDiv w:val="1"/>
      <w:marLeft w:val="0"/>
      <w:marRight w:val="0"/>
      <w:marTop w:val="0"/>
      <w:marBottom w:val="0"/>
      <w:divBdr>
        <w:top w:val="none" w:sz="0" w:space="0" w:color="auto"/>
        <w:left w:val="none" w:sz="0" w:space="0" w:color="auto"/>
        <w:bottom w:val="none" w:sz="0" w:space="0" w:color="auto"/>
        <w:right w:val="none" w:sz="0" w:space="0" w:color="auto"/>
      </w:divBdr>
    </w:div>
    <w:div w:id="613244526">
      <w:bodyDiv w:val="1"/>
      <w:marLeft w:val="0"/>
      <w:marRight w:val="0"/>
      <w:marTop w:val="0"/>
      <w:marBottom w:val="0"/>
      <w:divBdr>
        <w:top w:val="none" w:sz="0" w:space="0" w:color="auto"/>
        <w:left w:val="none" w:sz="0" w:space="0" w:color="auto"/>
        <w:bottom w:val="none" w:sz="0" w:space="0" w:color="auto"/>
        <w:right w:val="none" w:sz="0" w:space="0" w:color="auto"/>
      </w:divBdr>
    </w:div>
    <w:div w:id="638999717">
      <w:bodyDiv w:val="1"/>
      <w:marLeft w:val="0"/>
      <w:marRight w:val="0"/>
      <w:marTop w:val="0"/>
      <w:marBottom w:val="0"/>
      <w:divBdr>
        <w:top w:val="none" w:sz="0" w:space="0" w:color="auto"/>
        <w:left w:val="none" w:sz="0" w:space="0" w:color="auto"/>
        <w:bottom w:val="none" w:sz="0" w:space="0" w:color="auto"/>
        <w:right w:val="none" w:sz="0" w:space="0" w:color="auto"/>
      </w:divBdr>
    </w:div>
    <w:div w:id="724183789">
      <w:bodyDiv w:val="1"/>
      <w:marLeft w:val="0"/>
      <w:marRight w:val="0"/>
      <w:marTop w:val="0"/>
      <w:marBottom w:val="0"/>
      <w:divBdr>
        <w:top w:val="none" w:sz="0" w:space="0" w:color="auto"/>
        <w:left w:val="none" w:sz="0" w:space="0" w:color="auto"/>
        <w:bottom w:val="none" w:sz="0" w:space="0" w:color="auto"/>
        <w:right w:val="none" w:sz="0" w:space="0" w:color="auto"/>
      </w:divBdr>
    </w:div>
    <w:div w:id="797190249">
      <w:bodyDiv w:val="1"/>
      <w:marLeft w:val="0"/>
      <w:marRight w:val="0"/>
      <w:marTop w:val="0"/>
      <w:marBottom w:val="0"/>
      <w:divBdr>
        <w:top w:val="none" w:sz="0" w:space="0" w:color="auto"/>
        <w:left w:val="none" w:sz="0" w:space="0" w:color="auto"/>
        <w:bottom w:val="none" w:sz="0" w:space="0" w:color="auto"/>
        <w:right w:val="none" w:sz="0" w:space="0" w:color="auto"/>
      </w:divBdr>
    </w:div>
    <w:div w:id="798062713">
      <w:bodyDiv w:val="1"/>
      <w:marLeft w:val="0"/>
      <w:marRight w:val="0"/>
      <w:marTop w:val="0"/>
      <w:marBottom w:val="0"/>
      <w:divBdr>
        <w:top w:val="none" w:sz="0" w:space="0" w:color="auto"/>
        <w:left w:val="none" w:sz="0" w:space="0" w:color="auto"/>
        <w:bottom w:val="none" w:sz="0" w:space="0" w:color="auto"/>
        <w:right w:val="none" w:sz="0" w:space="0" w:color="auto"/>
      </w:divBdr>
    </w:div>
    <w:div w:id="828405201">
      <w:bodyDiv w:val="1"/>
      <w:marLeft w:val="0"/>
      <w:marRight w:val="0"/>
      <w:marTop w:val="0"/>
      <w:marBottom w:val="0"/>
      <w:divBdr>
        <w:top w:val="none" w:sz="0" w:space="0" w:color="auto"/>
        <w:left w:val="none" w:sz="0" w:space="0" w:color="auto"/>
        <w:bottom w:val="none" w:sz="0" w:space="0" w:color="auto"/>
        <w:right w:val="none" w:sz="0" w:space="0" w:color="auto"/>
      </w:divBdr>
    </w:div>
    <w:div w:id="994725932">
      <w:bodyDiv w:val="1"/>
      <w:marLeft w:val="0"/>
      <w:marRight w:val="0"/>
      <w:marTop w:val="0"/>
      <w:marBottom w:val="0"/>
      <w:divBdr>
        <w:top w:val="none" w:sz="0" w:space="0" w:color="auto"/>
        <w:left w:val="none" w:sz="0" w:space="0" w:color="auto"/>
        <w:bottom w:val="none" w:sz="0" w:space="0" w:color="auto"/>
        <w:right w:val="none" w:sz="0" w:space="0" w:color="auto"/>
      </w:divBdr>
    </w:div>
    <w:div w:id="1059399063">
      <w:bodyDiv w:val="1"/>
      <w:marLeft w:val="0"/>
      <w:marRight w:val="0"/>
      <w:marTop w:val="0"/>
      <w:marBottom w:val="0"/>
      <w:divBdr>
        <w:top w:val="none" w:sz="0" w:space="0" w:color="auto"/>
        <w:left w:val="none" w:sz="0" w:space="0" w:color="auto"/>
        <w:bottom w:val="none" w:sz="0" w:space="0" w:color="auto"/>
        <w:right w:val="none" w:sz="0" w:space="0" w:color="auto"/>
      </w:divBdr>
    </w:div>
    <w:div w:id="1171605945">
      <w:bodyDiv w:val="1"/>
      <w:marLeft w:val="0"/>
      <w:marRight w:val="0"/>
      <w:marTop w:val="0"/>
      <w:marBottom w:val="0"/>
      <w:divBdr>
        <w:top w:val="none" w:sz="0" w:space="0" w:color="auto"/>
        <w:left w:val="none" w:sz="0" w:space="0" w:color="auto"/>
        <w:bottom w:val="none" w:sz="0" w:space="0" w:color="auto"/>
        <w:right w:val="none" w:sz="0" w:space="0" w:color="auto"/>
      </w:divBdr>
    </w:div>
    <w:div w:id="1207330739">
      <w:bodyDiv w:val="1"/>
      <w:marLeft w:val="0"/>
      <w:marRight w:val="0"/>
      <w:marTop w:val="0"/>
      <w:marBottom w:val="0"/>
      <w:divBdr>
        <w:top w:val="none" w:sz="0" w:space="0" w:color="auto"/>
        <w:left w:val="none" w:sz="0" w:space="0" w:color="auto"/>
        <w:bottom w:val="none" w:sz="0" w:space="0" w:color="auto"/>
        <w:right w:val="none" w:sz="0" w:space="0" w:color="auto"/>
      </w:divBdr>
    </w:div>
    <w:div w:id="1335689259">
      <w:bodyDiv w:val="1"/>
      <w:marLeft w:val="0"/>
      <w:marRight w:val="0"/>
      <w:marTop w:val="0"/>
      <w:marBottom w:val="0"/>
      <w:divBdr>
        <w:top w:val="none" w:sz="0" w:space="0" w:color="auto"/>
        <w:left w:val="none" w:sz="0" w:space="0" w:color="auto"/>
        <w:bottom w:val="none" w:sz="0" w:space="0" w:color="auto"/>
        <w:right w:val="none" w:sz="0" w:space="0" w:color="auto"/>
      </w:divBdr>
    </w:div>
    <w:div w:id="1339844832">
      <w:bodyDiv w:val="1"/>
      <w:marLeft w:val="0"/>
      <w:marRight w:val="0"/>
      <w:marTop w:val="0"/>
      <w:marBottom w:val="0"/>
      <w:divBdr>
        <w:top w:val="none" w:sz="0" w:space="0" w:color="auto"/>
        <w:left w:val="none" w:sz="0" w:space="0" w:color="auto"/>
        <w:bottom w:val="none" w:sz="0" w:space="0" w:color="auto"/>
        <w:right w:val="none" w:sz="0" w:space="0" w:color="auto"/>
      </w:divBdr>
    </w:div>
    <w:div w:id="1348756867">
      <w:bodyDiv w:val="1"/>
      <w:marLeft w:val="0"/>
      <w:marRight w:val="0"/>
      <w:marTop w:val="0"/>
      <w:marBottom w:val="0"/>
      <w:divBdr>
        <w:top w:val="none" w:sz="0" w:space="0" w:color="auto"/>
        <w:left w:val="none" w:sz="0" w:space="0" w:color="auto"/>
        <w:bottom w:val="none" w:sz="0" w:space="0" w:color="auto"/>
        <w:right w:val="none" w:sz="0" w:space="0" w:color="auto"/>
      </w:divBdr>
    </w:div>
    <w:div w:id="1404795976">
      <w:bodyDiv w:val="1"/>
      <w:marLeft w:val="0"/>
      <w:marRight w:val="0"/>
      <w:marTop w:val="0"/>
      <w:marBottom w:val="0"/>
      <w:divBdr>
        <w:top w:val="none" w:sz="0" w:space="0" w:color="auto"/>
        <w:left w:val="none" w:sz="0" w:space="0" w:color="auto"/>
        <w:bottom w:val="none" w:sz="0" w:space="0" w:color="auto"/>
        <w:right w:val="none" w:sz="0" w:space="0" w:color="auto"/>
      </w:divBdr>
    </w:div>
    <w:div w:id="1461192535">
      <w:marLeft w:val="0"/>
      <w:marRight w:val="0"/>
      <w:marTop w:val="0"/>
      <w:marBottom w:val="0"/>
      <w:divBdr>
        <w:top w:val="none" w:sz="0" w:space="0" w:color="auto"/>
        <w:left w:val="none" w:sz="0" w:space="0" w:color="auto"/>
        <w:bottom w:val="none" w:sz="0" w:space="0" w:color="auto"/>
        <w:right w:val="none" w:sz="0" w:space="0" w:color="auto"/>
      </w:divBdr>
    </w:div>
    <w:div w:id="1461192536">
      <w:marLeft w:val="0"/>
      <w:marRight w:val="0"/>
      <w:marTop w:val="0"/>
      <w:marBottom w:val="0"/>
      <w:divBdr>
        <w:top w:val="none" w:sz="0" w:space="0" w:color="auto"/>
        <w:left w:val="none" w:sz="0" w:space="0" w:color="auto"/>
        <w:bottom w:val="none" w:sz="0" w:space="0" w:color="auto"/>
        <w:right w:val="none" w:sz="0" w:space="0" w:color="auto"/>
      </w:divBdr>
    </w:div>
    <w:div w:id="1461192537">
      <w:marLeft w:val="0"/>
      <w:marRight w:val="0"/>
      <w:marTop w:val="0"/>
      <w:marBottom w:val="0"/>
      <w:divBdr>
        <w:top w:val="none" w:sz="0" w:space="0" w:color="auto"/>
        <w:left w:val="none" w:sz="0" w:space="0" w:color="auto"/>
        <w:bottom w:val="none" w:sz="0" w:space="0" w:color="auto"/>
        <w:right w:val="none" w:sz="0" w:space="0" w:color="auto"/>
      </w:divBdr>
    </w:div>
    <w:div w:id="1461192538">
      <w:marLeft w:val="0"/>
      <w:marRight w:val="0"/>
      <w:marTop w:val="0"/>
      <w:marBottom w:val="0"/>
      <w:divBdr>
        <w:top w:val="none" w:sz="0" w:space="0" w:color="auto"/>
        <w:left w:val="none" w:sz="0" w:space="0" w:color="auto"/>
        <w:bottom w:val="none" w:sz="0" w:space="0" w:color="auto"/>
        <w:right w:val="none" w:sz="0" w:space="0" w:color="auto"/>
      </w:divBdr>
    </w:div>
    <w:div w:id="1461192539">
      <w:marLeft w:val="0"/>
      <w:marRight w:val="0"/>
      <w:marTop w:val="0"/>
      <w:marBottom w:val="0"/>
      <w:divBdr>
        <w:top w:val="none" w:sz="0" w:space="0" w:color="auto"/>
        <w:left w:val="none" w:sz="0" w:space="0" w:color="auto"/>
        <w:bottom w:val="none" w:sz="0" w:space="0" w:color="auto"/>
        <w:right w:val="none" w:sz="0" w:space="0" w:color="auto"/>
      </w:divBdr>
    </w:div>
    <w:div w:id="1461192540">
      <w:marLeft w:val="0"/>
      <w:marRight w:val="0"/>
      <w:marTop w:val="0"/>
      <w:marBottom w:val="0"/>
      <w:divBdr>
        <w:top w:val="none" w:sz="0" w:space="0" w:color="auto"/>
        <w:left w:val="none" w:sz="0" w:space="0" w:color="auto"/>
        <w:bottom w:val="none" w:sz="0" w:space="0" w:color="auto"/>
        <w:right w:val="none" w:sz="0" w:space="0" w:color="auto"/>
      </w:divBdr>
    </w:div>
    <w:div w:id="1461192541">
      <w:marLeft w:val="0"/>
      <w:marRight w:val="0"/>
      <w:marTop w:val="0"/>
      <w:marBottom w:val="0"/>
      <w:divBdr>
        <w:top w:val="none" w:sz="0" w:space="0" w:color="auto"/>
        <w:left w:val="none" w:sz="0" w:space="0" w:color="auto"/>
        <w:bottom w:val="none" w:sz="0" w:space="0" w:color="auto"/>
        <w:right w:val="none" w:sz="0" w:space="0" w:color="auto"/>
      </w:divBdr>
    </w:div>
    <w:div w:id="1461192542">
      <w:marLeft w:val="0"/>
      <w:marRight w:val="0"/>
      <w:marTop w:val="0"/>
      <w:marBottom w:val="0"/>
      <w:divBdr>
        <w:top w:val="none" w:sz="0" w:space="0" w:color="auto"/>
        <w:left w:val="none" w:sz="0" w:space="0" w:color="auto"/>
        <w:bottom w:val="none" w:sz="0" w:space="0" w:color="auto"/>
        <w:right w:val="none" w:sz="0" w:space="0" w:color="auto"/>
      </w:divBdr>
    </w:div>
    <w:div w:id="1461192543">
      <w:marLeft w:val="0"/>
      <w:marRight w:val="0"/>
      <w:marTop w:val="0"/>
      <w:marBottom w:val="0"/>
      <w:divBdr>
        <w:top w:val="none" w:sz="0" w:space="0" w:color="auto"/>
        <w:left w:val="none" w:sz="0" w:space="0" w:color="auto"/>
        <w:bottom w:val="none" w:sz="0" w:space="0" w:color="auto"/>
        <w:right w:val="none" w:sz="0" w:space="0" w:color="auto"/>
      </w:divBdr>
    </w:div>
    <w:div w:id="1461192544">
      <w:marLeft w:val="0"/>
      <w:marRight w:val="0"/>
      <w:marTop w:val="0"/>
      <w:marBottom w:val="0"/>
      <w:divBdr>
        <w:top w:val="none" w:sz="0" w:space="0" w:color="auto"/>
        <w:left w:val="none" w:sz="0" w:space="0" w:color="auto"/>
        <w:bottom w:val="none" w:sz="0" w:space="0" w:color="auto"/>
        <w:right w:val="none" w:sz="0" w:space="0" w:color="auto"/>
      </w:divBdr>
    </w:div>
    <w:div w:id="1461192545">
      <w:marLeft w:val="0"/>
      <w:marRight w:val="0"/>
      <w:marTop w:val="0"/>
      <w:marBottom w:val="0"/>
      <w:divBdr>
        <w:top w:val="none" w:sz="0" w:space="0" w:color="auto"/>
        <w:left w:val="none" w:sz="0" w:space="0" w:color="auto"/>
        <w:bottom w:val="none" w:sz="0" w:space="0" w:color="auto"/>
        <w:right w:val="none" w:sz="0" w:space="0" w:color="auto"/>
      </w:divBdr>
    </w:div>
    <w:div w:id="1461192546">
      <w:marLeft w:val="0"/>
      <w:marRight w:val="0"/>
      <w:marTop w:val="0"/>
      <w:marBottom w:val="0"/>
      <w:divBdr>
        <w:top w:val="none" w:sz="0" w:space="0" w:color="auto"/>
        <w:left w:val="none" w:sz="0" w:space="0" w:color="auto"/>
        <w:bottom w:val="none" w:sz="0" w:space="0" w:color="auto"/>
        <w:right w:val="none" w:sz="0" w:space="0" w:color="auto"/>
      </w:divBdr>
    </w:div>
    <w:div w:id="1461192547">
      <w:marLeft w:val="0"/>
      <w:marRight w:val="0"/>
      <w:marTop w:val="0"/>
      <w:marBottom w:val="0"/>
      <w:divBdr>
        <w:top w:val="none" w:sz="0" w:space="0" w:color="auto"/>
        <w:left w:val="none" w:sz="0" w:space="0" w:color="auto"/>
        <w:bottom w:val="none" w:sz="0" w:space="0" w:color="auto"/>
        <w:right w:val="none" w:sz="0" w:space="0" w:color="auto"/>
      </w:divBdr>
    </w:div>
    <w:div w:id="1461192548">
      <w:marLeft w:val="0"/>
      <w:marRight w:val="0"/>
      <w:marTop w:val="0"/>
      <w:marBottom w:val="0"/>
      <w:divBdr>
        <w:top w:val="none" w:sz="0" w:space="0" w:color="auto"/>
        <w:left w:val="none" w:sz="0" w:space="0" w:color="auto"/>
        <w:bottom w:val="none" w:sz="0" w:space="0" w:color="auto"/>
        <w:right w:val="none" w:sz="0" w:space="0" w:color="auto"/>
      </w:divBdr>
    </w:div>
    <w:div w:id="1461192549">
      <w:marLeft w:val="0"/>
      <w:marRight w:val="0"/>
      <w:marTop w:val="0"/>
      <w:marBottom w:val="0"/>
      <w:divBdr>
        <w:top w:val="none" w:sz="0" w:space="0" w:color="auto"/>
        <w:left w:val="none" w:sz="0" w:space="0" w:color="auto"/>
        <w:bottom w:val="none" w:sz="0" w:space="0" w:color="auto"/>
        <w:right w:val="none" w:sz="0" w:space="0" w:color="auto"/>
      </w:divBdr>
    </w:div>
    <w:div w:id="1461192550">
      <w:marLeft w:val="0"/>
      <w:marRight w:val="0"/>
      <w:marTop w:val="0"/>
      <w:marBottom w:val="0"/>
      <w:divBdr>
        <w:top w:val="none" w:sz="0" w:space="0" w:color="auto"/>
        <w:left w:val="none" w:sz="0" w:space="0" w:color="auto"/>
        <w:bottom w:val="none" w:sz="0" w:space="0" w:color="auto"/>
        <w:right w:val="none" w:sz="0" w:space="0" w:color="auto"/>
      </w:divBdr>
    </w:div>
    <w:div w:id="1461192551">
      <w:marLeft w:val="0"/>
      <w:marRight w:val="0"/>
      <w:marTop w:val="0"/>
      <w:marBottom w:val="0"/>
      <w:divBdr>
        <w:top w:val="none" w:sz="0" w:space="0" w:color="auto"/>
        <w:left w:val="none" w:sz="0" w:space="0" w:color="auto"/>
        <w:bottom w:val="none" w:sz="0" w:space="0" w:color="auto"/>
        <w:right w:val="none" w:sz="0" w:space="0" w:color="auto"/>
      </w:divBdr>
    </w:div>
    <w:div w:id="1461192552">
      <w:marLeft w:val="0"/>
      <w:marRight w:val="0"/>
      <w:marTop w:val="0"/>
      <w:marBottom w:val="0"/>
      <w:divBdr>
        <w:top w:val="none" w:sz="0" w:space="0" w:color="auto"/>
        <w:left w:val="none" w:sz="0" w:space="0" w:color="auto"/>
        <w:bottom w:val="none" w:sz="0" w:space="0" w:color="auto"/>
        <w:right w:val="none" w:sz="0" w:space="0" w:color="auto"/>
      </w:divBdr>
    </w:div>
    <w:div w:id="1461192553">
      <w:marLeft w:val="0"/>
      <w:marRight w:val="0"/>
      <w:marTop w:val="0"/>
      <w:marBottom w:val="0"/>
      <w:divBdr>
        <w:top w:val="none" w:sz="0" w:space="0" w:color="auto"/>
        <w:left w:val="none" w:sz="0" w:space="0" w:color="auto"/>
        <w:bottom w:val="none" w:sz="0" w:space="0" w:color="auto"/>
        <w:right w:val="none" w:sz="0" w:space="0" w:color="auto"/>
      </w:divBdr>
    </w:div>
    <w:div w:id="1461192554">
      <w:marLeft w:val="0"/>
      <w:marRight w:val="0"/>
      <w:marTop w:val="0"/>
      <w:marBottom w:val="0"/>
      <w:divBdr>
        <w:top w:val="none" w:sz="0" w:space="0" w:color="auto"/>
        <w:left w:val="none" w:sz="0" w:space="0" w:color="auto"/>
        <w:bottom w:val="none" w:sz="0" w:space="0" w:color="auto"/>
        <w:right w:val="none" w:sz="0" w:space="0" w:color="auto"/>
      </w:divBdr>
    </w:div>
    <w:div w:id="1461192555">
      <w:marLeft w:val="0"/>
      <w:marRight w:val="0"/>
      <w:marTop w:val="0"/>
      <w:marBottom w:val="0"/>
      <w:divBdr>
        <w:top w:val="none" w:sz="0" w:space="0" w:color="auto"/>
        <w:left w:val="none" w:sz="0" w:space="0" w:color="auto"/>
        <w:bottom w:val="none" w:sz="0" w:space="0" w:color="auto"/>
        <w:right w:val="none" w:sz="0" w:space="0" w:color="auto"/>
      </w:divBdr>
    </w:div>
    <w:div w:id="1461192556">
      <w:marLeft w:val="0"/>
      <w:marRight w:val="0"/>
      <w:marTop w:val="0"/>
      <w:marBottom w:val="0"/>
      <w:divBdr>
        <w:top w:val="none" w:sz="0" w:space="0" w:color="auto"/>
        <w:left w:val="none" w:sz="0" w:space="0" w:color="auto"/>
        <w:bottom w:val="none" w:sz="0" w:space="0" w:color="auto"/>
        <w:right w:val="none" w:sz="0" w:space="0" w:color="auto"/>
      </w:divBdr>
    </w:div>
    <w:div w:id="1461192557">
      <w:marLeft w:val="0"/>
      <w:marRight w:val="0"/>
      <w:marTop w:val="0"/>
      <w:marBottom w:val="0"/>
      <w:divBdr>
        <w:top w:val="none" w:sz="0" w:space="0" w:color="auto"/>
        <w:left w:val="none" w:sz="0" w:space="0" w:color="auto"/>
        <w:bottom w:val="none" w:sz="0" w:space="0" w:color="auto"/>
        <w:right w:val="none" w:sz="0" w:space="0" w:color="auto"/>
      </w:divBdr>
    </w:div>
    <w:div w:id="1461192558">
      <w:marLeft w:val="0"/>
      <w:marRight w:val="0"/>
      <w:marTop w:val="0"/>
      <w:marBottom w:val="0"/>
      <w:divBdr>
        <w:top w:val="none" w:sz="0" w:space="0" w:color="auto"/>
        <w:left w:val="none" w:sz="0" w:space="0" w:color="auto"/>
        <w:bottom w:val="none" w:sz="0" w:space="0" w:color="auto"/>
        <w:right w:val="none" w:sz="0" w:space="0" w:color="auto"/>
      </w:divBdr>
    </w:div>
    <w:div w:id="1461192559">
      <w:marLeft w:val="0"/>
      <w:marRight w:val="0"/>
      <w:marTop w:val="0"/>
      <w:marBottom w:val="0"/>
      <w:divBdr>
        <w:top w:val="none" w:sz="0" w:space="0" w:color="auto"/>
        <w:left w:val="none" w:sz="0" w:space="0" w:color="auto"/>
        <w:bottom w:val="none" w:sz="0" w:space="0" w:color="auto"/>
        <w:right w:val="none" w:sz="0" w:space="0" w:color="auto"/>
      </w:divBdr>
    </w:div>
    <w:div w:id="1461192560">
      <w:marLeft w:val="0"/>
      <w:marRight w:val="0"/>
      <w:marTop w:val="0"/>
      <w:marBottom w:val="0"/>
      <w:divBdr>
        <w:top w:val="none" w:sz="0" w:space="0" w:color="auto"/>
        <w:left w:val="none" w:sz="0" w:space="0" w:color="auto"/>
        <w:bottom w:val="none" w:sz="0" w:space="0" w:color="auto"/>
        <w:right w:val="none" w:sz="0" w:space="0" w:color="auto"/>
      </w:divBdr>
    </w:div>
    <w:div w:id="1461192561">
      <w:marLeft w:val="0"/>
      <w:marRight w:val="0"/>
      <w:marTop w:val="0"/>
      <w:marBottom w:val="0"/>
      <w:divBdr>
        <w:top w:val="none" w:sz="0" w:space="0" w:color="auto"/>
        <w:left w:val="none" w:sz="0" w:space="0" w:color="auto"/>
        <w:bottom w:val="none" w:sz="0" w:space="0" w:color="auto"/>
        <w:right w:val="none" w:sz="0" w:space="0" w:color="auto"/>
      </w:divBdr>
    </w:div>
    <w:div w:id="1461192562">
      <w:marLeft w:val="0"/>
      <w:marRight w:val="0"/>
      <w:marTop w:val="0"/>
      <w:marBottom w:val="0"/>
      <w:divBdr>
        <w:top w:val="none" w:sz="0" w:space="0" w:color="auto"/>
        <w:left w:val="none" w:sz="0" w:space="0" w:color="auto"/>
        <w:bottom w:val="none" w:sz="0" w:space="0" w:color="auto"/>
        <w:right w:val="none" w:sz="0" w:space="0" w:color="auto"/>
      </w:divBdr>
    </w:div>
    <w:div w:id="1461192563">
      <w:marLeft w:val="0"/>
      <w:marRight w:val="0"/>
      <w:marTop w:val="0"/>
      <w:marBottom w:val="0"/>
      <w:divBdr>
        <w:top w:val="none" w:sz="0" w:space="0" w:color="auto"/>
        <w:left w:val="none" w:sz="0" w:space="0" w:color="auto"/>
        <w:bottom w:val="none" w:sz="0" w:space="0" w:color="auto"/>
        <w:right w:val="none" w:sz="0" w:space="0" w:color="auto"/>
      </w:divBdr>
    </w:div>
    <w:div w:id="1461192564">
      <w:marLeft w:val="0"/>
      <w:marRight w:val="0"/>
      <w:marTop w:val="0"/>
      <w:marBottom w:val="0"/>
      <w:divBdr>
        <w:top w:val="none" w:sz="0" w:space="0" w:color="auto"/>
        <w:left w:val="none" w:sz="0" w:space="0" w:color="auto"/>
        <w:bottom w:val="none" w:sz="0" w:space="0" w:color="auto"/>
        <w:right w:val="none" w:sz="0" w:space="0" w:color="auto"/>
      </w:divBdr>
    </w:div>
    <w:div w:id="1461192565">
      <w:marLeft w:val="0"/>
      <w:marRight w:val="0"/>
      <w:marTop w:val="0"/>
      <w:marBottom w:val="0"/>
      <w:divBdr>
        <w:top w:val="none" w:sz="0" w:space="0" w:color="auto"/>
        <w:left w:val="none" w:sz="0" w:space="0" w:color="auto"/>
        <w:bottom w:val="none" w:sz="0" w:space="0" w:color="auto"/>
        <w:right w:val="none" w:sz="0" w:space="0" w:color="auto"/>
      </w:divBdr>
    </w:div>
    <w:div w:id="1461192566">
      <w:marLeft w:val="0"/>
      <w:marRight w:val="0"/>
      <w:marTop w:val="0"/>
      <w:marBottom w:val="0"/>
      <w:divBdr>
        <w:top w:val="none" w:sz="0" w:space="0" w:color="auto"/>
        <w:left w:val="none" w:sz="0" w:space="0" w:color="auto"/>
        <w:bottom w:val="none" w:sz="0" w:space="0" w:color="auto"/>
        <w:right w:val="none" w:sz="0" w:space="0" w:color="auto"/>
      </w:divBdr>
    </w:div>
    <w:div w:id="1461192567">
      <w:marLeft w:val="0"/>
      <w:marRight w:val="0"/>
      <w:marTop w:val="0"/>
      <w:marBottom w:val="0"/>
      <w:divBdr>
        <w:top w:val="none" w:sz="0" w:space="0" w:color="auto"/>
        <w:left w:val="none" w:sz="0" w:space="0" w:color="auto"/>
        <w:bottom w:val="none" w:sz="0" w:space="0" w:color="auto"/>
        <w:right w:val="none" w:sz="0" w:space="0" w:color="auto"/>
      </w:divBdr>
    </w:div>
    <w:div w:id="1461192568">
      <w:marLeft w:val="0"/>
      <w:marRight w:val="0"/>
      <w:marTop w:val="0"/>
      <w:marBottom w:val="0"/>
      <w:divBdr>
        <w:top w:val="none" w:sz="0" w:space="0" w:color="auto"/>
        <w:left w:val="none" w:sz="0" w:space="0" w:color="auto"/>
        <w:bottom w:val="none" w:sz="0" w:space="0" w:color="auto"/>
        <w:right w:val="none" w:sz="0" w:space="0" w:color="auto"/>
      </w:divBdr>
    </w:div>
    <w:div w:id="1461192569">
      <w:marLeft w:val="0"/>
      <w:marRight w:val="0"/>
      <w:marTop w:val="0"/>
      <w:marBottom w:val="0"/>
      <w:divBdr>
        <w:top w:val="none" w:sz="0" w:space="0" w:color="auto"/>
        <w:left w:val="none" w:sz="0" w:space="0" w:color="auto"/>
        <w:bottom w:val="none" w:sz="0" w:space="0" w:color="auto"/>
        <w:right w:val="none" w:sz="0" w:space="0" w:color="auto"/>
      </w:divBdr>
    </w:div>
    <w:div w:id="1461192570">
      <w:marLeft w:val="0"/>
      <w:marRight w:val="0"/>
      <w:marTop w:val="0"/>
      <w:marBottom w:val="0"/>
      <w:divBdr>
        <w:top w:val="none" w:sz="0" w:space="0" w:color="auto"/>
        <w:left w:val="none" w:sz="0" w:space="0" w:color="auto"/>
        <w:bottom w:val="none" w:sz="0" w:space="0" w:color="auto"/>
        <w:right w:val="none" w:sz="0" w:space="0" w:color="auto"/>
      </w:divBdr>
    </w:div>
    <w:div w:id="1461192571">
      <w:marLeft w:val="0"/>
      <w:marRight w:val="0"/>
      <w:marTop w:val="0"/>
      <w:marBottom w:val="0"/>
      <w:divBdr>
        <w:top w:val="none" w:sz="0" w:space="0" w:color="auto"/>
        <w:left w:val="none" w:sz="0" w:space="0" w:color="auto"/>
        <w:bottom w:val="none" w:sz="0" w:space="0" w:color="auto"/>
        <w:right w:val="none" w:sz="0" w:space="0" w:color="auto"/>
      </w:divBdr>
    </w:div>
    <w:div w:id="1461192572">
      <w:marLeft w:val="0"/>
      <w:marRight w:val="0"/>
      <w:marTop w:val="0"/>
      <w:marBottom w:val="0"/>
      <w:divBdr>
        <w:top w:val="none" w:sz="0" w:space="0" w:color="auto"/>
        <w:left w:val="none" w:sz="0" w:space="0" w:color="auto"/>
        <w:bottom w:val="none" w:sz="0" w:space="0" w:color="auto"/>
        <w:right w:val="none" w:sz="0" w:space="0" w:color="auto"/>
      </w:divBdr>
    </w:div>
    <w:div w:id="1461192573">
      <w:marLeft w:val="0"/>
      <w:marRight w:val="0"/>
      <w:marTop w:val="0"/>
      <w:marBottom w:val="0"/>
      <w:divBdr>
        <w:top w:val="none" w:sz="0" w:space="0" w:color="auto"/>
        <w:left w:val="none" w:sz="0" w:space="0" w:color="auto"/>
        <w:bottom w:val="none" w:sz="0" w:space="0" w:color="auto"/>
        <w:right w:val="none" w:sz="0" w:space="0" w:color="auto"/>
      </w:divBdr>
    </w:div>
    <w:div w:id="1461192574">
      <w:marLeft w:val="0"/>
      <w:marRight w:val="0"/>
      <w:marTop w:val="0"/>
      <w:marBottom w:val="0"/>
      <w:divBdr>
        <w:top w:val="none" w:sz="0" w:space="0" w:color="auto"/>
        <w:left w:val="none" w:sz="0" w:space="0" w:color="auto"/>
        <w:bottom w:val="none" w:sz="0" w:space="0" w:color="auto"/>
        <w:right w:val="none" w:sz="0" w:space="0" w:color="auto"/>
      </w:divBdr>
    </w:div>
    <w:div w:id="1461192575">
      <w:marLeft w:val="0"/>
      <w:marRight w:val="0"/>
      <w:marTop w:val="0"/>
      <w:marBottom w:val="0"/>
      <w:divBdr>
        <w:top w:val="none" w:sz="0" w:space="0" w:color="auto"/>
        <w:left w:val="none" w:sz="0" w:space="0" w:color="auto"/>
        <w:bottom w:val="none" w:sz="0" w:space="0" w:color="auto"/>
        <w:right w:val="none" w:sz="0" w:space="0" w:color="auto"/>
      </w:divBdr>
    </w:div>
    <w:div w:id="1461192576">
      <w:marLeft w:val="0"/>
      <w:marRight w:val="0"/>
      <w:marTop w:val="0"/>
      <w:marBottom w:val="0"/>
      <w:divBdr>
        <w:top w:val="none" w:sz="0" w:space="0" w:color="auto"/>
        <w:left w:val="none" w:sz="0" w:space="0" w:color="auto"/>
        <w:bottom w:val="none" w:sz="0" w:space="0" w:color="auto"/>
        <w:right w:val="none" w:sz="0" w:space="0" w:color="auto"/>
      </w:divBdr>
    </w:div>
    <w:div w:id="1461192577">
      <w:marLeft w:val="0"/>
      <w:marRight w:val="0"/>
      <w:marTop w:val="0"/>
      <w:marBottom w:val="0"/>
      <w:divBdr>
        <w:top w:val="none" w:sz="0" w:space="0" w:color="auto"/>
        <w:left w:val="none" w:sz="0" w:space="0" w:color="auto"/>
        <w:bottom w:val="none" w:sz="0" w:space="0" w:color="auto"/>
        <w:right w:val="none" w:sz="0" w:space="0" w:color="auto"/>
      </w:divBdr>
    </w:div>
    <w:div w:id="1461192578">
      <w:marLeft w:val="0"/>
      <w:marRight w:val="0"/>
      <w:marTop w:val="0"/>
      <w:marBottom w:val="0"/>
      <w:divBdr>
        <w:top w:val="none" w:sz="0" w:space="0" w:color="auto"/>
        <w:left w:val="none" w:sz="0" w:space="0" w:color="auto"/>
        <w:bottom w:val="none" w:sz="0" w:space="0" w:color="auto"/>
        <w:right w:val="none" w:sz="0" w:space="0" w:color="auto"/>
      </w:divBdr>
    </w:div>
    <w:div w:id="1461192579">
      <w:marLeft w:val="0"/>
      <w:marRight w:val="0"/>
      <w:marTop w:val="0"/>
      <w:marBottom w:val="0"/>
      <w:divBdr>
        <w:top w:val="none" w:sz="0" w:space="0" w:color="auto"/>
        <w:left w:val="none" w:sz="0" w:space="0" w:color="auto"/>
        <w:bottom w:val="none" w:sz="0" w:space="0" w:color="auto"/>
        <w:right w:val="none" w:sz="0" w:space="0" w:color="auto"/>
      </w:divBdr>
    </w:div>
    <w:div w:id="1461192580">
      <w:marLeft w:val="0"/>
      <w:marRight w:val="0"/>
      <w:marTop w:val="0"/>
      <w:marBottom w:val="0"/>
      <w:divBdr>
        <w:top w:val="none" w:sz="0" w:space="0" w:color="auto"/>
        <w:left w:val="none" w:sz="0" w:space="0" w:color="auto"/>
        <w:bottom w:val="none" w:sz="0" w:space="0" w:color="auto"/>
        <w:right w:val="none" w:sz="0" w:space="0" w:color="auto"/>
      </w:divBdr>
    </w:div>
    <w:div w:id="1461192581">
      <w:marLeft w:val="0"/>
      <w:marRight w:val="0"/>
      <w:marTop w:val="0"/>
      <w:marBottom w:val="0"/>
      <w:divBdr>
        <w:top w:val="none" w:sz="0" w:space="0" w:color="auto"/>
        <w:left w:val="none" w:sz="0" w:space="0" w:color="auto"/>
        <w:bottom w:val="none" w:sz="0" w:space="0" w:color="auto"/>
        <w:right w:val="none" w:sz="0" w:space="0" w:color="auto"/>
      </w:divBdr>
    </w:div>
    <w:div w:id="1461192582">
      <w:marLeft w:val="0"/>
      <w:marRight w:val="0"/>
      <w:marTop w:val="0"/>
      <w:marBottom w:val="0"/>
      <w:divBdr>
        <w:top w:val="none" w:sz="0" w:space="0" w:color="auto"/>
        <w:left w:val="none" w:sz="0" w:space="0" w:color="auto"/>
        <w:bottom w:val="none" w:sz="0" w:space="0" w:color="auto"/>
        <w:right w:val="none" w:sz="0" w:space="0" w:color="auto"/>
      </w:divBdr>
    </w:div>
    <w:div w:id="1461192583">
      <w:marLeft w:val="0"/>
      <w:marRight w:val="0"/>
      <w:marTop w:val="0"/>
      <w:marBottom w:val="0"/>
      <w:divBdr>
        <w:top w:val="none" w:sz="0" w:space="0" w:color="auto"/>
        <w:left w:val="none" w:sz="0" w:space="0" w:color="auto"/>
        <w:bottom w:val="none" w:sz="0" w:space="0" w:color="auto"/>
        <w:right w:val="none" w:sz="0" w:space="0" w:color="auto"/>
      </w:divBdr>
    </w:div>
    <w:div w:id="1461192584">
      <w:marLeft w:val="0"/>
      <w:marRight w:val="0"/>
      <w:marTop w:val="0"/>
      <w:marBottom w:val="0"/>
      <w:divBdr>
        <w:top w:val="none" w:sz="0" w:space="0" w:color="auto"/>
        <w:left w:val="none" w:sz="0" w:space="0" w:color="auto"/>
        <w:bottom w:val="none" w:sz="0" w:space="0" w:color="auto"/>
        <w:right w:val="none" w:sz="0" w:space="0" w:color="auto"/>
      </w:divBdr>
    </w:div>
    <w:div w:id="1461192585">
      <w:marLeft w:val="0"/>
      <w:marRight w:val="0"/>
      <w:marTop w:val="0"/>
      <w:marBottom w:val="0"/>
      <w:divBdr>
        <w:top w:val="none" w:sz="0" w:space="0" w:color="auto"/>
        <w:left w:val="none" w:sz="0" w:space="0" w:color="auto"/>
        <w:bottom w:val="none" w:sz="0" w:space="0" w:color="auto"/>
        <w:right w:val="none" w:sz="0" w:space="0" w:color="auto"/>
      </w:divBdr>
    </w:div>
    <w:div w:id="1461192586">
      <w:marLeft w:val="0"/>
      <w:marRight w:val="0"/>
      <w:marTop w:val="0"/>
      <w:marBottom w:val="0"/>
      <w:divBdr>
        <w:top w:val="none" w:sz="0" w:space="0" w:color="auto"/>
        <w:left w:val="none" w:sz="0" w:space="0" w:color="auto"/>
        <w:bottom w:val="none" w:sz="0" w:space="0" w:color="auto"/>
        <w:right w:val="none" w:sz="0" w:space="0" w:color="auto"/>
      </w:divBdr>
    </w:div>
    <w:div w:id="1461192587">
      <w:marLeft w:val="0"/>
      <w:marRight w:val="0"/>
      <w:marTop w:val="0"/>
      <w:marBottom w:val="0"/>
      <w:divBdr>
        <w:top w:val="none" w:sz="0" w:space="0" w:color="auto"/>
        <w:left w:val="none" w:sz="0" w:space="0" w:color="auto"/>
        <w:bottom w:val="none" w:sz="0" w:space="0" w:color="auto"/>
        <w:right w:val="none" w:sz="0" w:space="0" w:color="auto"/>
      </w:divBdr>
    </w:div>
    <w:div w:id="1461192588">
      <w:marLeft w:val="0"/>
      <w:marRight w:val="0"/>
      <w:marTop w:val="0"/>
      <w:marBottom w:val="0"/>
      <w:divBdr>
        <w:top w:val="none" w:sz="0" w:space="0" w:color="auto"/>
        <w:left w:val="none" w:sz="0" w:space="0" w:color="auto"/>
        <w:bottom w:val="none" w:sz="0" w:space="0" w:color="auto"/>
        <w:right w:val="none" w:sz="0" w:space="0" w:color="auto"/>
      </w:divBdr>
    </w:div>
    <w:div w:id="1461192589">
      <w:marLeft w:val="0"/>
      <w:marRight w:val="0"/>
      <w:marTop w:val="0"/>
      <w:marBottom w:val="0"/>
      <w:divBdr>
        <w:top w:val="none" w:sz="0" w:space="0" w:color="auto"/>
        <w:left w:val="none" w:sz="0" w:space="0" w:color="auto"/>
        <w:bottom w:val="none" w:sz="0" w:space="0" w:color="auto"/>
        <w:right w:val="none" w:sz="0" w:space="0" w:color="auto"/>
      </w:divBdr>
    </w:div>
    <w:div w:id="1461192590">
      <w:marLeft w:val="0"/>
      <w:marRight w:val="0"/>
      <w:marTop w:val="0"/>
      <w:marBottom w:val="0"/>
      <w:divBdr>
        <w:top w:val="none" w:sz="0" w:space="0" w:color="auto"/>
        <w:left w:val="none" w:sz="0" w:space="0" w:color="auto"/>
        <w:bottom w:val="none" w:sz="0" w:space="0" w:color="auto"/>
        <w:right w:val="none" w:sz="0" w:space="0" w:color="auto"/>
      </w:divBdr>
    </w:div>
    <w:div w:id="1461192591">
      <w:marLeft w:val="0"/>
      <w:marRight w:val="0"/>
      <w:marTop w:val="0"/>
      <w:marBottom w:val="0"/>
      <w:divBdr>
        <w:top w:val="none" w:sz="0" w:space="0" w:color="auto"/>
        <w:left w:val="none" w:sz="0" w:space="0" w:color="auto"/>
        <w:bottom w:val="none" w:sz="0" w:space="0" w:color="auto"/>
        <w:right w:val="none" w:sz="0" w:space="0" w:color="auto"/>
      </w:divBdr>
    </w:div>
    <w:div w:id="1461192592">
      <w:marLeft w:val="0"/>
      <w:marRight w:val="0"/>
      <w:marTop w:val="0"/>
      <w:marBottom w:val="0"/>
      <w:divBdr>
        <w:top w:val="none" w:sz="0" w:space="0" w:color="auto"/>
        <w:left w:val="none" w:sz="0" w:space="0" w:color="auto"/>
        <w:bottom w:val="none" w:sz="0" w:space="0" w:color="auto"/>
        <w:right w:val="none" w:sz="0" w:space="0" w:color="auto"/>
      </w:divBdr>
    </w:div>
    <w:div w:id="1461192593">
      <w:marLeft w:val="0"/>
      <w:marRight w:val="0"/>
      <w:marTop w:val="0"/>
      <w:marBottom w:val="0"/>
      <w:divBdr>
        <w:top w:val="none" w:sz="0" w:space="0" w:color="auto"/>
        <w:left w:val="none" w:sz="0" w:space="0" w:color="auto"/>
        <w:bottom w:val="none" w:sz="0" w:space="0" w:color="auto"/>
        <w:right w:val="none" w:sz="0" w:space="0" w:color="auto"/>
      </w:divBdr>
    </w:div>
    <w:div w:id="1461192594">
      <w:marLeft w:val="0"/>
      <w:marRight w:val="0"/>
      <w:marTop w:val="0"/>
      <w:marBottom w:val="0"/>
      <w:divBdr>
        <w:top w:val="none" w:sz="0" w:space="0" w:color="auto"/>
        <w:left w:val="none" w:sz="0" w:space="0" w:color="auto"/>
        <w:bottom w:val="none" w:sz="0" w:space="0" w:color="auto"/>
        <w:right w:val="none" w:sz="0" w:space="0" w:color="auto"/>
      </w:divBdr>
    </w:div>
    <w:div w:id="1461192595">
      <w:marLeft w:val="0"/>
      <w:marRight w:val="0"/>
      <w:marTop w:val="0"/>
      <w:marBottom w:val="0"/>
      <w:divBdr>
        <w:top w:val="none" w:sz="0" w:space="0" w:color="auto"/>
        <w:left w:val="none" w:sz="0" w:space="0" w:color="auto"/>
        <w:bottom w:val="none" w:sz="0" w:space="0" w:color="auto"/>
        <w:right w:val="none" w:sz="0" w:space="0" w:color="auto"/>
      </w:divBdr>
    </w:div>
    <w:div w:id="1604217890">
      <w:bodyDiv w:val="1"/>
      <w:marLeft w:val="0"/>
      <w:marRight w:val="0"/>
      <w:marTop w:val="0"/>
      <w:marBottom w:val="0"/>
      <w:divBdr>
        <w:top w:val="none" w:sz="0" w:space="0" w:color="auto"/>
        <w:left w:val="none" w:sz="0" w:space="0" w:color="auto"/>
        <w:bottom w:val="none" w:sz="0" w:space="0" w:color="auto"/>
        <w:right w:val="none" w:sz="0" w:space="0" w:color="auto"/>
      </w:divBdr>
    </w:div>
    <w:div w:id="1605460956">
      <w:bodyDiv w:val="1"/>
      <w:marLeft w:val="0"/>
      <w:marRight w:val="0"/>
      <w:marTop w:val="0"/>
      <w:marBottom w:val="0"/>
      <w:divBdr>
        <w:top w:val="none" w:sz="0" w:space="0" w:color="auto"/>
        <w:left w:val="none" w:sz="0" w:space="0" w:color="auto"/>
        <w:bottom w:val="none" w:sz="0" w:space="0" w:color="auto"/>
        <w:right w:val="none" w:sz="0" w:space="0" w:color="auto"/>
      </w:divBdr>
    </w:div>
    <w:div w:id="1712537570">
      <w:bodyDiv w:val="1"/>
      <w:marLeft w:val="0"/>
      <w:marRight w:val="0"/>
      <w:marTop w:val="0"/>
      <w:marBottom w:val="0"/>
      <w:divBdr>
        <w:top w:val="none" w:sz="0" w:space="0" w:color="auto"/>
        <w:left w:val="none" w:sz="0" w:space="0" w:color="auto"/>
        <w:bottom w:val="none" w:sz="0" w:space="0" w:color="auto"/>
        <w:right w:val="none" w:sz="0" w:space="0" w:color="auto"/>
      </w:divBdr>
    </w:div>
    <w:div w:id="1915436166">
      <w:bodyDiv w:val="1"/>
      <w:marLeft w:val="0"/>
      <w:marRight w:val="0"/>
      <w:marTop w:val="0"/>
      <w:marBottom w:val="0"/>
      <w:divBdr>
        <w:top w:val="none" w:sz="0" w:space="0" w:color="auto"/>
        <w:left w:val="none" w:sz="0" w:space="0" w:color="auto"/>
        <w:bottom w:val="none" w:sz="0" w:space="0" w:color="auto"/>
        <w:right w:val="none" w:sz="0" w:space="0" w:color="auto"/>
      </w:divBdr>
    </w:div>
    <w:div w:id="1983075096">
      <w:bodyDiv w:val="1"/>
      <w:marLeft w:val="0"/>
      <w:marRight w:val="0"/>
      <w:marTop w:val="0"/>
      <w:marBottom w:val="0"/>
      <w:divBdr>
        <w:top w:val="none" w:sz="0" w:space="0" w:color="auto"/>
        <w:left w:val="none" w:sz="0" w:space="0" w:color="auto"/>
        <w:bottom w:val="none" w:sz="0" w:space="0" w:color="auto"/>
        <w:right w:val="none" w:sz="0" w:space="0" w:color="auto"/>
      </w:divBdr>
    </w:div>
    <w:div w:id="2066753860">
      <w:bodyDiv w:val="1"/>
      <w:marLeft w:val="0"/>
      <w:marRight w:val="0"/>
      <w:marTop w:val="0"/>
      <w:marBottom w:val="0"/>
      <w:divBdr>
        <w:top w:val="none" w:sz="0" w:space="0" w:color="auto"/>
        <w:left w:val="none" w:sz="0" w:space="0" w:color="auto"/>
        <w:bottom w:val="none" w:sz="0" w:space="0" w:color="auto"/>
        <w:right w:val="none" w:sz="0" w:space="0" w:color="auto"/>
      </w:divBdr>
    </w:div>
    <w:div w:id="2067096821">
      <w:bodyDiv w:val="1"/>
      <w:marLeft w:val="0"/>
      <w:marRight w:val="0"/>
      <w:marTop w:val="0"/>
      <w:marBottom w:val="0"/>
      <w:divBdr>
        <w:top w:val="none" w:sz="0" w:space="0" w:color="auto"/>
        <w:left w:val="none" w:sz="0" w:space="0" w:color="auto"/>
        <w:bottom w:val="none" w:sz="0" w:space="0" w:color="auto"/>
        <w:right w:val="none" w:sz="0" w:space="0" w:color="auto"/>
      </w:divBdr>
    </w:div>
    <w:div w:id="2134322819">
      <w:bodyDiv w:val="1"/>
      <w:marLeft w:val="0"/>
      <w:marRight w:val="0"/>
      <w:marTop w:val="0"/>
      <w:marBottom w:val="0"/>
      <w:divBdr>
        <w:top w:val="none" w:sz="0" w:space="0" w:color="auto"/>
        <w:left w:val="none" w:sz="0" w:space="0" w:color="auto"/>
        <w:bottom w:val="none" w:sz="0" w:space="0" w:color="auto"/>
        <w:right w:val="none" w:sz="0" w:space="0" w:color="auto"/>
      </w:divBdr>
    </w:div>
    <w:div w:id="214396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A8F3E-3ED1-4424-BE71-DCD1EA8A9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7677</TotalTime>
  <Pages>2</Pages>
  <Words>640</Words>
  <Characters>3652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Sl</vt:lpstr>
    </vt:vector>
  </TitlesOfParts>
  <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srikanth</dc:creator>
  <cp:keywords/>
  <dc:description/>
  <cp:lastModifiedBy>Adil Iqbal Khan {आदिल इकबाल खान}</cp:lastModifiedBy>
  <cp:revision>190</cp:revision>
  <cp:lastPrinted>2023-06-21T05:24:00Z</cp:lastPrinted>
  <dcterms:created xsi:type="dcterms:W3CDTF">2016-02-29T06:18:00Z</dcterms:created>
  <dcterms:modified xsi:type="dcterms:W3CDTF">2023-06-23T12:08:00Z</dcterms:modified>
</cp:coreProperties>
</file>